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39ECB" w14:textId="71E1F6E0" w:rsidR="00CE39D2" w:rsidRDefault="00CE39D2" w:rsidP="00CE39D2">
      <w:pPr>
        <w:pStyle w:val="Heading2"/>
      </w:pPr>
      <w:r>
        <w:t xml:space="preserve">***1AC </w:t>
      </w:r>
    </w:p>
    <w:p w14:paraId="0C9A4119" w14:textId="77777777" w:rsidR="00CE39D2" w:rsidRDefault="00CE39D2" w:rsidP="00CE39D2">
      <w:pPr>
        <w:pStyle w:val="Heading3"/>
      </w:pPr>
      <w:r>
        <w:lastRenderedPageBreak/>
        <w:t>Plan</w:t>
      </w:r>
    </w:p>
    <w:p w14:paraId="14C01F39" w14:textId="77777777" w:rsidR="00CE39D2" w:rsidRPr="0068249B" w:rsidRDefault="00CE39D2" w:rsidP="00CE39D2">
      <w:pPr>
        <w:pStyle w:val="Heading4"/>
      </w:pPr>
      <w:r w:rsidRPr="0068249B">
        <w:t xml:space="preserve">The United States Federal Government should exclude crude oil and natural gas production from Exon-Florio reviews. </w:t>
      </w:r>
    </w:p>
    <w:p w14:paraId="297A7798" w14:textId="77777777" w:rsidR="00CE39D2" w:rsidRDefault="00CE39D2" w:rsidP="00CE39D2">
      <w:pPr>
        <w:pStyle w:val="Heading3"/>
      </w:pPr>
      <w:r>
        <w:lastRenderedPageBreak/>
        <w:t>Investment</w:t>
      </w:r>
    </w:p>
    <w:p w14:paraId="5A4ACA4C" w14:textId="77777777" w:rsidR="00CE39D2" w:rsidRDefault="00CE39D2" w:rsidP="00CE39D2">
      <w:pPr>
        <w:pStyle w:val="Heading4"/>
      </w:pPr>
      <w:r>
        <w:t xml:space="preserve">Contention 1- investment </w:t>
      </w:r>
    </w:p>
    <w:p w14:paraId="023FBBC6" w14:textId="77777777" w:rsidR="00CE39D2" w:rsidRDefault="00CE39D2" w:rsidP="00CE39D2">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62135F90" w14:textId="77777777" w:rsidR="00CE39D2" w:rsidRDefault="00CE39D2" w:rsidP="00CE39D2">
      <w:r>
        <w:rPr>
          <w:rStyle w:val="StyleStyleBold12pt"/>
        </w:rPr>
        <w:t>Wilson Center 5-31-12</w:t>
      </w:r>
      <w:r>
        <w:t xml:space="preserve"> (Chinese Investment in North American Energy, http://www.wilsoncenter.org/event/chinese-investment-north-american-energy)</w:t>
      </w:r>
    </w:p>
    <w:p w14:paraId="1C45FFD8" w14:textId="77777777" w:rsidR="00CE39D2" w:rsidRDefault="00CE39D2" w:rsidP="00CE39D2">
      <w:pPr>
        <w:rPr>
          <w:sz w:val="16"/>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w:t>
      </w:r>
      <w:bookmarkStart w:id="0" w:name="_GoBack"/>
      <w:bookmarkEnd w:id="0"/>
      <w:r>
        <w:rPr>
          <w:rStyle w:val="StyleBoldUnderline"/>
        </w:rPr>
        <w:t>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4474B47F" w14:textId="77777777" w:rsidR="00CE39D2" w:rsidRDefault="00CE39D2" w:rsidP="00CE39D2">
      <w:pPr>
        <w:rPr>
          <w:b/>
          <w:u w:val="single"/>
        </w:rPr>
      </w:pPr>
    </w:p>
    <w:p w14:paraId="4C3D3A5D" w14:textId="77777777" w:rsidR="00CE39D2" w:rsidRPr="00F55529" w:rsidRDefault="00CE39D2" w:rsidP="00CE39D2"/>
    <w:p w14:paraId="63F4CD89" w14:textId="77777777" w:rsidR="00CE39D2" w:rsidRPr="00CF15E0" w:rsidRDefault="00CE39D2" w:rsidP="00CE39D2">
      <w:pPr>
        <w:pStyle w:val="Heading4"/>
      </w:pPr>
      <w:r>
        <w:t>Scenario 1- Protectionism:</w:t>
      </w:r>
    </w:p>
    <w:p w14:paraId="417DF31C" w14:textId="77777777" w:rsidR="00CE39D2" w:rsidRDefault="00CE39D2" w:rsidP="00CE39D2">
      <w:pPr>
        <w:pStyle w:val="Heading4"/>
      </w:pPr>
      <w:r>
        <w:t xml:space="preserve">Global trade is on the brink of collapse- rising US protectionism risks global escalation. </w:t>
      </w:r>
    </w:p>
    <w:p w14:paraId="17E45A0F" w14:textId="77777777" w:rsidR="00CE39D2" w:rsidRDefault="00CE39D2" w:rsidP="00CE39D2">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2E5F9F9B" w14:textId="77777777" w:rsidR="00CE39D2" w:rsidRDefault="00CE39D2" w:rsidP="00CE39D2">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As I explained in a 2009 oped urging the President to adopt a robust pro-</w:t>
      </w:r>
      <w:r>
        <w:rPr>
          <w:sz w:val="16"/>
        </w:rPr>
        <w:lastRenderedPageBreak/>
        <w:t xml:space="preserve">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257AD2F4" w14:textId="77777777" w:rsidR="00CE39D2" w:rsidRPr="00432323" w:rsidRDefault="00CE39D2" w:rsidP="00CE39D2"/>
    <w:p w14:paraId="73FBA5B7" w14:textId="77777777" w:rsidR="00CE39D2" w:rsidRDefault="00CE39D2" w:rsidP="00CE39D2">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18115DD6" w14:textId="77777777" w:rsidR="00CE39D2" w:rsidRDefault="00CE39D2" w:rsidP="00CE39D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6D49940F" w14:textId="77777777" w:rsidR="00CE39D2" w:rsidRDefault="00CE39D2" w:rsidP="00CE39D2"/>
    <w:p w14:paraId="3AC201EE" w14:textId="77777777" w:rsidR="00CE39D2" w:rsidRDefault="00CE39D2" w:rsidP="00CE39D2">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w:t>
      </w:r>
      <w:r>
        <w:rPr>
          <w:sz w:val="16"/>
        </w:rPr>
        <w:lastRenderedPageBreak/>
        <w:t xml:space="preserve">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security that 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3FD0D251" w14:textId="77777777" w:rsidR="00CE39D2" w:rsidRPr="00DD2371" w:rsidRDefault="00CE39D2" w:rsidP="00CE39D2">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49213282" w14:textId="77777777" w:rsidR="00CE39D2" w:rsidRDefault="00CE39D2" w:rsidP="00CE39D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99B9133" w14:textId="77777777" w:rsidR="00CE39D2" w:rsidRDefault="00CE39D2" w:rsidP="00CE39D2"/>
    <w:p w14:paraId="001E218E" w14:textId="77777777" w:rsidR="00CE39D2" w:rsidRDefault="00CE39D2" w:rsidP="00CE39D2">
      <w:pPr>
        <w:rPr>
          <w:sz w:val="16"/>
        </w:rPr>
      </w:pPr>
      <w:r>
        <w:rPr>
          <w:sz w:val="16"/>
        </w:rPr>
        <w:lastRenderedPageBreak/>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1EF9F7C4" w14:textId="77777777" w:rsidR="00CE39D2" w:rsidRDefault="00CE39D2" w:rsidP="00CE39D2">
      <w:pPr>
        <w:pStyle w:val="Heading4"/>
      </w:pPr>
      <w:r>
        <w:t xml:space="preserve">And, </w:t>
      </w:r>
      <w:r w:rsidRPr="003A44C6">
        <w:rPr>
          <w:u w:val="single"/>
        </w:rPr>
        <w:t>protectionism</w:t>
      </w:r>
      <w:r w:rsidRPr="00B21FF8">
        <w:t xml:space="preserve"> </w:t>
      </w:r>
      <w:r>
        <w:t>sparks great power conflict and exacerbates all global problems.</w:t>
      </w:r>
    </w:p>
    <w:p w14:paraId="76A2D000" w14:textId="77777777" w:rsidR="00CE39D2" w:rsidRDefault="00CE39D2" w:rsidP="00CE39D2">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5F128842" w14:textId="77777777" w:rsidR="00CE39D2" w:rsidRDefault="00CE39D2" w:rsidP="00CE39D2">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xml:space="preserve">. Starting with America's own </w:t>
      </w:r>
      <w:r>
        <w:rPr>
          <w:sz w:val="16"/>
        </w:rPr>
        <w:lastRenderedPageBreak/>
        <w:t>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65023A58" w14:textId="77777777" w:rsidR="00CE39D2" w:rsidRDefault="00CE39D2" w:rsidP="00CE39D2"/>
    <w:p w14:paraId="2185312A" w14:textId="77777777" w:rsidR="00CE39D2" w:rsidRDefault="00CE39D2" w:rsidP="00CE39D2">
      <w:pPr>
        <w:pStyle w:val="Heading4"/>
      </w:pPr>
      <w:r>
        <w:lastRenderedPageBreak/>
        <w:t>And, Unilateral FDI liberalization is key to prevent trade policy backsliding which dooms global economic recovery.</w:t>
      </w:r>
    </w:p>
    <w:p w14:paraId="0DBBE104" w14:textId="77777777" w:rsidR="00CE39D2" w:rsidRDefault="00CE39D2" w:rsidP="00CE39D2">
      <w:pPr>
        <w:rPr>
          <w:b/>
          <w:bCs/>
          <w:u w:val="single"/>
        </w:rPr>
      </w:pPr>
      <w:r>
        <w:rPr>
          <w:rStyle w:val="StyleStyleBold12pt"/>
        </w:rPr>
        <w:t>Erixon and Sally, directors-ECIPE, 10</w:t>
      </w:r>
      <w:r>
        <w:t xml:space="preserve"> (</w:t>
      </w:r>
      <w:r>
        <w:rPr>
          <w:sz w:val="20"/>
        </w:rPr>
        <w:t xml:space="preserve">Fredrik and Razeen, European Centre for International Political Economy, TRADE, GLOBALISATION AND EMERGING PROTECTIONISM SINCE THE CRISIS, http://www.ecipe.org/media/publication_pdfs/trade-globalisation-and-emerging-protectionism-since-the-crisis.pdf)    </w:t>
      </w:r>
      <w:r>
        <w:rPr>
          <w:b/>
          <w:sz w:val="20"/>
        </w:rPr>
        <w:t>[italics are from original source]</w:t>
      </w:r>
      <w:r>
        <w:t xml:space="preserve"> We think Mr. </w:t>
      </w:r>
      <w:r>
        <w:rPr>
          <w:rStyle w:val="StyleBoldUnderline"/>
        </w:rPr>
        <w:t>Bentham’s world-view will cause damage, not only to domestic economies but also to the world trading system.</w:t>
      </w:r>
      <w:r>
        <w:t xml:space="preserve"> This will not be a replay of the 1930s, but </w:t>
      </w:r>
      <w:r>
        <w:rPr>
          <w:rStyle w:val="StyleBoldUnderline"/>
        </w:rPr>
        <w:t xml:space="preserve">a replay of the 1970s is a serious prospect. </w:t>
      </w:r>
      <w:r w:rsidRPr="00E02CA9">
        <w:rPr>
          <w:rStyle w:val="StyleBoldUnderline"/>
          <w:highlight w:val="green"/>
        </w:rPr>
        <w:t>The</w:t>
      </w:r>
      <w:r w:rsidRPr="00E02CA9">
        <w:rPr>
          <w:highlight w:val="green"/>
        </w:rPr>
        <w:t xml:space="preserve"> </w:t>
      </w:r>
      <w:r w:rsidRPr="00E02CA9">
        <w:rPr>
          <w:rStyle w:val="StyleBoldUnderline"/>
          <w:highlight w:val="green"/>
        </w:rPr>
        <w:t>world is in danger of undoing</w:t>
      </w:r>
      <w:r>
        <w:rPr>
          <w:rStyle w:val="StyleBoldUnderline"/>
        </w:rPr>
        <w:t xml:space="preserve"> the market </w:t>
      </w:r>
      <w:r w:rsidRPr="00E02CA9">
        <w:rPr>
          <w:rStyle w:val="StyleBoldUnderline"/>
          <w:highlight w:val="green"/>
        </w:rPr>
        <w:t>reforms</w:t>
      </w:r>
      <w:r>
        <w:rPr>
          <w:rStyle w:val="StyleBoldUnderline"/>
        </w:rPr>
        <w:t xml:space="preserve"> of the 1980s and ‘90s </w:t>
      </w:r>
      <w:r w:rsidRPr="00E02CA9">
        <w:rPr>
          <w:rStyle w:val="StyleBoldUnderline"/>
          <w:highlight w:val="green"/>
        </w:rPr>
        <w:t>that brought</w:t>
      </w:r>
      <w:r>
        <w:rPr>
          <w:rStyle w:val="StyleBoldUnderline"/>
        </w:rPr>
        <w:t xml:space="preserve"> unprecedented </w:t>
      </w:r>
      <w:r w:rsidRPr="00E02CA9">
        <w:rPr>
          <w:rStyle w:val="StyleBoldUnderline"/>
          <w:highlight w:val="green"/>
        </w:rPr>
        <w:t>prosperity</w:t>
      </w:r>
      <w:r>
        <w:t xml:space="preserve">, especially to emerging markets outside the West. Like the 1970s, </w:t>
      </w:r>
      <w:r w:rsidRPr="00E02CA9">
        <w:rPr>
          <w:rStyle w:val="Emphasis"/>
          <w:highlight w:val="green"/>
        </w:rPr>
        <w:t>policy backsliding</w:t>
      </w:r>
      <w:r w:rsidRPr="00E02CA9">
        <w:rPr>
          <w:rStyle w:val="StyleBoldUnderline"/>
          <w:highlight w:val="green"/>
        </w:rPr>
        <w:t xml:space="preserve"> could prolong a severe downturn and compromise</w:t>
      </w:r>
      <w:r>
        <w:rPr>
          <w:rStyle w:val="StyleBoldUnderline"/>
        </w:rPr>
        <w:t xml:space="preserve"> eventual </w:t>
      </w:r>
      <w:r w:rsidRPr="00E02CA9">
        <w:rPr>
          <w:rStyle w:val="StyleBoldUnderline"/>
          <w:highlight w:val="green"/>
        </w:rPr>
        <w:t>recovery</w:t>
      </w:r>
      <w:r>
        <w:t xml:space="preserve">. </w:t>
      </w:r>
      <w:r>
        <w:rPr>
          <w:rStyle w:val="StyleBoldUnderline"/>
        </w:rPr>
        <w:t>The short-term challenge is to arrest the slide to Big Government at home and creeping protectionism abroad</w:t>
      </w:r>
      <w:r>
        <w:t xml:space="preserve">. </w:t>
      </w:r>
      <w:r w:rsidRPr="00E02CA9">
        <w:rPr>
          <w:rStyle w:val="StyleBoldUnderline"/>
          <w:highlight w:val="green"/>
        </w:rPr>
        <w:t>The</w:t>
      </w:r>
      <w:r>
        <w:rPr>
          <w:rStyle w:val="StyleBoldUnderline"/>
        </w:rPr>
        <w:t xml:space="preserve"> </w:t>
      </w:r>
      <w:r>
        <w:t xml:space="preserve">medium-term </w:t>
      </w:r>
      <w:r w:rsidRPr="00E02CA9">
        <w:rPr>
          <w:rStyle w:val="StyleBoldUnderline"/>
          <w:highlight w:val="green"/>
        </w:rPr>
        <w:t>challenge is to get back on track with</w:t>
      </w:r>
      <w:r>
        <w:t xml:space="preserve"> trade and </w:t>
      </w:r>
      <w:r w:rsidRPr="00E02CA9">
        <w:rPr>
          <w:rStyle w:val="StyleBoldUnderline"/>
          <w:highlight w:val="green"/>
        </w:rPr>
        <w:t>FDI liberalisation</w:t>
      </w:r>
      <w:r>
        <w:rPr>
          <w:rStyle w:val="StyleBoldUnderline"/>
        </w:rPr>
        <w:t xml:space="preserve"> combined with domestic structural reforms </w:t>
      </w:r>
      <w:r>
        <w:t>– substantial “unﬁnished business” left before the crisis struck</w:t>
      </w:r>
      <w:r>
        <w:rPr>
          <w:rStyle w:val="StyleBoldUnderline"/>
        </w:rPr>
        <w:t xml:space="preserve">. </w:t>
      </w:r>
      <w:r w:rsidRPr="00E02CA9">
        <w:rPr>
          <w:rStyle w:val="StyleBoldUnderline"/>
        </w:rPr>
        <w:t>More</w:t>
      </w:r>
      <w:r>
        <w:rPr>
          <w:rStyle w:val="StyleBoldUnderline"/>
        </w:rPr>
        <w:t xml:space="preserve">, not less, markets and globalisation are what the world needs. </w:t>
      </w:r>
      <w:r w:rsidRPr="00E02CA9">
        <w:rPr>
          <w:rStyle w:val="StyleBoldUnderline"/>
          <w:highlight w:val="green"/>
        </w:rPr>
        <w:t>That is</w:t>
      </w:r>
      <w:r>
        <w:rPr>
          <w:rStyle w:val="StyleBoldUnderline"/>
        </w:rPr>
        <w:t xml:space="preserve"> primarily </w:t>
      </w:r>
      <w:r w:rsidRPr="00E02CA9">
        <w:rPr>
          <w:rStyle w:val="StyleBoldUnderline"/>
          <w:highlight w:val="green"/>
        </w:rPr>
        <w:t xml:space="preserve">a matter for </w:t>
      </w:r>
      <w:r w:rsidRPr="00E02CA9">
        <w:rPr>
          <w:rStyle w:val="StyleBoldUnderline"/>
          <w:i/>
          <w:highlight w:val="green"/>
        </w:rPr>
        <w:t>unilateral</w:t>
      </w:r>
      <w:r>
        <w:rPr>
          <w:rStyle w:val="StyleBoldUnderline"/>
          <w:i/>
        </w:rPr>
        <w:t xml:space="preserve"> </w:t>
      </w:r>
      <w:r w:rsidRPr="00E02CA9">
        <w:rPr>
          <w:rStyle w:val="StyleBoldUnderline"/>
          <w:highlight w:val="green"/>
        </w:rPr>
        <w:t>action</w:t>
      </w:r>
      <w:r>
        <w:rPr>
          <w:rStyle w:val="StyleBoldUnderline"/>
        </w:rPr>
        <w:t xml:space="preserve"> by governments </w:t>
      </w:r>
      <w:r w:rsidRPr="00E02CA9">
        <w:rPr>
          <w:rStyle w:val="StyleBoldUnderline"/>
          <w:highlight w:val="green"/>
        </w:rPr>
        <w:t xml:space="preserve">and </w:t>
      </w:r>
      <w:r w:rsidRPr="00E02CA9">
        <w:rPr>
          <w:rStyle w:val="StyleBoldUnderline"/>
          <w:i/>
          <w:highlight w:val="green"/>
        </w:rPr>
        <w:t>competitive emulation</w:t>
      </w:r>
      <w:r>
        <w:rPr>
          <w:rStyle w:val="StyleBoldUnderline"/>
        </w:rPr>
        <w:t xml:space="preserve"> among them.</w:t>
      </w:r>
      <w:r>
        <w:t xml:space="preserve"> </w:t>
      </w:r>
      <w:r>
        <w:rPr>
          <w:rStyle w:val="StyleBoldUnderline"/>
        </w:rPr>
        <w:t xml:space="preserve">It can be </w:t>
      </w:r>
      <w:r w:rsidRPr="00E02CA9">
        <w:rPr>
          <w:rStyle w:val="StyleBoldUnderline"/>
          <w:highlight w:val="green"/>
        </w:rPr>
        <w:t>reinforced by international</w:t>
      </w:r>
      <w:r>
        <w:rPr>
          <w:rStyle w:val="StyleBoldUnderline"/>
        </w:rPr>
        <w:t xml:space="preserve"> policy </w:t>
      </w:r>
      <w:r w:rsidRPr="00E02CA9">
        <w:rPr>
          <w:rStyle w:val="StyleBoldUnderline"/>
          <w:highlight w:val="green"/>
        </w:rPr>
        <w:t>cooperation</w:t>
      </w:r>
      <w:r>
        <w:rPr>
          <w:rStyle w:val="StyleBoldUnderline"/>
        </w:rPr>
        <w:t xml:space="preserve"> in the WTO</w:t>
      </w:r>
      <w:r>
        <w:t xml:space="preserve">, G20 and other fora, </w:t>
      </w:r>
      <w:r>
        <w:rPr>
          <w:rStyle w:val="StyleBoldUnderline"/>
        </w:rPr>
        <w:t>but</w:t>
      </w:r>
      <w:r>
        <w:t xml:space="preserve"> </w:t>
      </w:r>
      <w:r>
        <w:rPr>
          <w:rStyle w:val="StyleBoldUnderline"/>
        </w:rPr>
        <w:t>not too much can be expected of cumbersome global-governance mechanisms.</w:t>
      </w:r>
      <w:r>
        <w:t xml:space="preserve"> Overall, </w:t>
      </w:r>
      <w:r>
        <w:rPr>
          <w:rStyle w:val="StyleBoldUnderline"/>
        </w:rPr>
        <w:t>limits to government intervention and a well-functioning market economy are of a piece with open markets, economic globalisation and international political stability.</w:t>
      </w:r>
    </w:p>
    <w:p w14:paraId="7BB4183D" w14:textId="77777777" w:rsidR="00CE39D2" w:rsidRDefault="00CE39D2" w:rsidP="00CE39D2"/>
    <w:p w14:paraId="4712C86E" w14:textId="77777777" w:rsidR="00CE39D2" w:rsidRDefault="00CE39D2" w:rsidP="00CE39D2"/>
    <w:p w14:paraId="36A00FEF" w14:textId="77777777" w:rsidR="00CE39D2" w:rsidRDefault="00CE39D2" w:rsidP="00CE39D2">
      <w:pPr>
        <w:pStyle w:val="Heading4"/>
      </w:pPr>
      <w:r>
        <w:t>Scenario 2- Economic Collapse:</w:t>
      </w:r>
    </w:p>
    <w:p w14:paraId="359013D9" w14:textId="77777777" w:rsidR="00CE39D2" w:rsidRDefault="00CE39D2" w:rsidP="00CE39D2"/>
    <w:p w14:paraId="7356455E" w14:textId="77777777" w:rsidR="00CE39D2" w:rsidRDefault="00CE39D2" w:rsidP="00CE39D2">
      <w:pPr>
        <w:pStyle w:val="Heading4"/>
      </w:pPr>
      <w:r>
        <w:t>Chinese FDI to the US declined sharply in 2012 but could rebound if the US takes steps to liberalize its national security FDI policy towards China.</w:t>
      </w:r>
    </w:p>
    <w:p w14:paraId="4FB029AC" w14:textId="77777777" w:rsidR="00CE39D2" w:rsidRDefault="00CE39D2" w:rsidP="00CE39D2">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343B9582" w14:textId="77777777" w:rsidR="00CE39D2" w:rsidRPr="00EB626E" w:rsidRDefault="00CE39D2" w:rsidP="00CE39D2">
      <w:pPr>
        <w:rPr>
          <w:sz w:val="16"/>
        </w:rPr>
      </w:pPr>
      <w:r w:rsidRPr="00EB626E">
        <w:rPr>
          <w:sz w:val="16"/>
        </w:rPr>
        <w:t xml:space="preserve">AGAINST THE GLOBAL TREND The recent growth of Chinese investment is even more remarkable in light of an otherwise bleak FDI picture in the United States. </w:t>
      </w:r>
      <w:r w:rsidRPr="00860EEB">
        <w:rPr>
          <w:rStyle w:val="StyleBoldUnderline"/>
        </w:rPr>
        <w:t>Before the</w:t>
      </w:r>
      <w:r w:rsidRPr="00AE6C39">
        <w:rPr>
          <w:rStyle w:val="StyleBoldUnderline"/>
        </w:rPr>
        <w:t xml:space="preserve"> global </w:t>
      </w:r>
      <w:r w:rsidRPr="00860EEB">
        <w:rPr>
          <w:rStyle w:val="StyleBoldUnderline"/>
        </w:rPr>
        <w:t>financial crisis, the</w:t>
      </w:r>
      <w:r w:rsidRPr="00860EEB">
        <w:rPr>
          <w:sz w:val="16"/>
        </w:rPr>
        <w:t xml:space="preserve"> </w:t>
      </w:r>
      <w:r w:rsidRPr="00860EEB">
        <w:rPr>
          <w:rStyle w:val="Emphasis"/>
        </w:rPr>
        <w:t>U</w:t>
      </w:r>
      <w:r w:rsidRPr="00EB626E">
        <w:rPr>
          <w:sz w:val="16"/>
        </w:rPr>
        <w:t xml:space="preserve">nited </w:t>
      </w:r>
      <w:r w:rsidRPr="00860EEB">
        <w:rPr>
          <w:rStyle w:val="Emphasis"/>
        </w:rPr>
        <w:t>S</w:t>
      </w:r>
      <w:r w:rsidRPr="00EB626E">
        <w:rPr>
          <w:sz w:val="16"/>
        </w:rPr>
        <w:t xml:space="preserve">tates </w:t>
      </w:r>
      <w:r w:rsidRPr="00860EEB">
        <w:rPr>
          <w:rStyle w:val="StyleBoldUnderline"/>
        </w:rPr>
        <w:t>was the world’s premier destination for</w:t>
      </w:r>
      <w:r w:rsidRPr="00AE6C39">
        <w:rPr>
          <w:rStyle w:val="StyleBoldUnderline"/>
        </w:rPr>
        <w:t xml:space="preserve"> </w:t>
      </w:r>
      <w:r w:rsidRPr="00860EEB">
        <w:rPr>
          <w:rStyle w:val="StyleBoldUnderline"/>
        </w:rPr>
        <w:t>foreign</w:t>
      </w:r>
      <w:r w:rsidRPr="00EB626E">
        <w:rPr>
          <w:sz w:val="16"/>
        </w:rPr>
        <w:t xml:space="preserve"> direct </w:t>
      </w:r>
      <w:r w:rsidRPr="00860EEB">
        <w:rPr>
          <w:rStyle w:val="StyleBoldUnderline"/>
        </w:rPr>
        <w:t>investment</w:t>
      </w:r>
      <w:r w:rsidRPr="00AE6C39">
        <w:rPr>
          <w:rStyle w:val="StyleBoldUnderline"/>
        </w:rPr>
        <w:t xml:space="preserve"> </w:t>
      </w:r>
      <w:r w:rsidRPr="00EB626E">
        <w:rPr>
          <w:sz w:val="16"/>
        </w:rPr>
        <w:t xml:space="preserve">with annual inflows of $200-300 billion. </w:t>
      </w:r>
      <w:r w:rsidRPr="00AE6C39">
        <w:rPr>
          <w:rStyle w:val="StyleBoldUnderline"/>
        </w:rPr>
        <w:t xml:space="preserve">When the crisis hit </w:t>
      </w:r>
      <w:r w:rsidRPr="00860EEB">
        <w:rPr>
          <w:rStyle w:val="StyleBoldUnderline"/>
          <w:highlight w:val="green"/>
        </w:rPr>
        <w:t>in 2009 FDI dropped</w:t>
      </w:r>
      <w:r w:rsidRPr="00AE6C39">
        <w:rPr>
          <w:rStyle w:val="StyleBoldUnderline"/>
        </w:rPr>
        <w:t xml:space="preserve"> by </w:t>
      </w:r>
      <w:r w:rsidRPr="00860EEB">
        <w:rPr>
          <w:rStyle w:val="StyleBoldUnderline"/>
          <w:highlight w:val="green"/>
        </w:rPr>
        <w:t>more than half</w:t>
      </w:r>
      <w:r w:rsidRPr="00EB626E">
        <w:rPr>
          <w:sz w:val="16"/>
        </w:rPr>
        <w:t xml:space="preserve">. In 2010 and 2011 </w:t>
      </w:r>
      <w:r w:rsidRPr="00860EEB">
        <w:rPr>
          <w:rStyle w:val="StyleBoldUnderline"/>
          <w:highlight w:val="green"/>
        </w:rPr>
        <w:t>inflows</w:t>
      </w:r>
      <w:r w:rsidRPr="00AE6C39">
        <w:rPr>
          <w:rStyle w:val="StyleBoldUnderline"/>
        </w:rPr>
        <w:t xml:space="preserve"> </w:t>
      </w:r>
      <w:r w:rsidRPr="00EB626E">
        <w:rPr>
          <w:sz w:val="16"/>
        </w:rPr>
        <w:t xml:space="preserve">have </w:t>
      </w:r>
      <w:r w:rsidRPr="00AE6C39">
        <w:rPr>
          <w:rStyle w:val="StyleBoldUnderline"/>
        </w:rPr>
        <w:t xml:space="preserve">somewhat stabilized but </w:t>
      </w:r>
      <w:r w:rsidRPr="00860EEB">
        <w:rPr>
          <w:rStyle w:val="Emphasis"/>
          <w:highlight w:val="green"/>
        </w:rPr>
        <w:t>declined</w:t>
      </w:r>
      <w:r w:rsidRPr="00AE6C39">
        <w:rPr>
          <w:rStyle w:val="Emphasis"/>
        </w:rPr>
        <w:t xml:space="preserve"> again </w:t>
      </w:r>
      <w:r w:rsidRPr="00860EEB">
        <w:rPr>
          <w:rStyle w:val="Emphasis"/>
          <w:highlight w:val="green"/>
        </w:rPr>
        <w:t>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AE6C39">
        <w:rPr>
          <w:rStyle w:val="StyleBoldUnderline"/>
        </w:rPr>
        <w:t xml:space="preserve">These trends suggest that </w:t>
      </w:r>
      <w:r w:rsidRPr="00860EEB">
        <w:rPr>
          <w:rStyle w:val="StyleBoldUnderline"/>
        </w:rPr>
        <w:t xml:space="preserve">China </w:t>
      </w:r>
      <w:r w:rsidRPr="00860EEB">
        <w:rPr>
          <w:rStyle w:val="Emphasis"/>
        </w:rPr>
        <w:t>could follow</w:t>
      </w:r>
      <w:r w:rsidRPr="00860EEB">
        <w:rPr>
          <w:rStyle w:val="StyleBoldUnderline"/>
        </w:rPr>
        <w:t xml:space="preserve"> other Asian economies in becoming an important source of FDI</w:t>
      </w:r>
      <w:r w:rsidRPr="00AE6C39">
        <w:rPr>
          <w:rStyle w:val="StyleBoldUnderline"/>
        </w:rPr>
        <w:t xml:space="preserve"> for the United States</w:t>
      </w:r>
      <w:r w:rsidRPr="00EB626E">
        <w:rPr>
          <w:sz w:val="16"/>
        </w:rPr>
        <w:t xml:space="preserve">. </w:t>
      </w:r>
      <w:r w:rsidRPr="00860EEB">
        <w:rPr>
          <w:rStyle w:val="StyleBoldUnderline"/>
        </w:rPr>
        <w:t>China</w:t>
      </w:r>
      <w:r w:rsidRPr="00AE6C39">
        <w:rPr>
          <w:rStyle w:val="StyleBoldUnderline"/>
        </w:rPr>
        <w:t xml:space="preserve"> today accounts for </w:t>
      </w:r>
      <w:r w:rsidRPr="00860EEB">
        <w:rPr>
          <w:rStyle w:val="StyleBoldUnderline"/>
        </w:rPr>
        <w:t>less than 1% of total U.S. inward FDI stock</w:t>
      </w:r>
      <w:r w:rsidRPr="00AE6C39">
        <w:rPr>
          <w:rStyle w:val="StyleBoldUnderline"/>
        </w:rPr>
        <w:t>,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EB626E">
        <w:rPr>
          <w:rStyle w:val="StyleBoldUnderline"/>
        </w:rPr>
        <w:t>Growing investment from China increasingly brings benefits for local economies, for example in the form of employment</w:t>
      </w:r>
      <w:r w:rsidRPr="00EB626E">
        <w:rPr>
          <w:sz w:val="16"/>
        </w:rPr>
        <w:t xml:space="preserve">. Today Chinese firms already employ 29,000 people in the United States, up from less than 10,000 just </w:t>
      </w:r>
      <w:r w:rsidRPr="00EB626E">
        <w:rPr>
          <w:sz w:val="16"/>
        </w:rPr>
        <w:lastRenderedPageBreak/>
        <w:t xml:space="preserve">five years ago. THE RIGHT POLICY RESPONSE </w:t>
      </w:r>
      <w:r w:rsidRPr="00860EEB">
        <w:rPr>
          <w:rStyle w:val="StyleBoldUnderline"/>
        </w:rPr>
        <w:t>Developments</w:t>
      </w:r>
      <w:r w:rsidRPr="00EB626E">
        <w:rPr>
          <w:rStyle w:val="StyleBoldUnderline"/>
        </w:rPr>
        <w:t xml:space="preserve"> in 2012 also </w:t>
      </w:r>
      <w:r w:rsidRPr="00860EEB">
        <w:rPr>
          <w:rStyle w:val="StyleBoldUnderline"/>
        </w:rPr>
        <w:t>underscored the political hurdles in the process of China becoming a major source of FDI for</w:t>
      </w:r>
      <w:r w:rsidRPr="00EB626E">
        <w:rPr>
          <w:rStyle w:val="StyleBoldUnderline"/>
        </w:rPr>
        <w:t xml:space="preserve"> </w:t>
      </w:r>
      <w:r w:rsidRPr="00860EEB">
        <w:rPr>
          <w:rStyle w:val="StyleBoldUnderline"/>
        </w:rPr>
        <w:t>the US</w:t>
      </w:r>
      <w:r w:rsidRPr="00DD600F">
        <w:rPr>
          <w:sz w:val="16"/>
          <w:highlight w:val="cyan"/>
        </w:rPr>
        <w:t>.</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the United States but sees itself balancing U.S. hegemony. </w:t>
      </w:r>
      <w:r w:rsidRPr="00860EEB">
        <w:rPr>
          <w:rStyle w:val="StyleBoldUnderline"/>
          <w:highlight w:val="green"/>
        </w:rPr>
        <w:t>This puts Chinese investors in the spotlight for a range of existing national security concerns related to foreign ownership</w:t>
      </w:r>
      <w:r w:rsidRPr="00DD600F">
        <w:rPr>
          <w:rStyle w:val="StyleBoldUnderline"/>
          <w:highlight w:val="cyan"/>
        </w:rPr>
        <w:t>,</w:t>
      </w:r>
      <w:r w:rsidRPr="00EB626E">
        <w:rPr>
          <w:rStyle w:val="StyleBoldUnderline"/>
        </w:rPr>
        <w:t xml:space="preserve"> among them ownership of critical 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860EEB">
        <w:rPr>
          <w:rStyle w:val="StyleBoldUnderline"/>
        </w:rPr>
        <w:t xml:space="preserve">the past year was a </w:t>
      </w:r>
      <w:r w:rsidRPr="00860EEB">
        <w:rPr>
          <w:rStyle w:val="Emphasis"/>
        </w:rPr>
        <w:t>step back for the political debate</w:t>
      </w:r>
      <w:r w:rsidRPr="00EB626E">
        <w:rPr>
          <w:rStyle w:val="Emphasis"/>
        </w:rPr>
        <w:t xml:space="preserve"> </w:t>
      </w:r>
      <w:r w:rsidRPr="00DD600F">
        <w:rPr>
          <w:rStyle w:val="StyleBoldUnderline"/>
        </w:rPr>
        <w:t>on</w:t>
      </w:r>
      <w:r w:rsidRPr="00EB626E">
        <w:rPr>
          <w:rStyle w:val="StyleBoldUnderline"/>
        </w:rPr>
        <w:t xml:space="preserve">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negative headlines from such 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Political games are also a distraction from advancing the debate on important questions such as the risks from Chinese investment in infrastructure or competitive neutrality of state-owned enterprises. If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wants to maximize benefits from China’s beginning outward FDI boom</w:t>
      </w:r>
      <w:r w:rsidRPr="00EB626E">
        <w:rPr>
          <w:sz w:val="16"/>
        </w:rPr>
        <w:t xml:space="preserve">, </w:t>
      </w:r>
      <w:r w:rsidRPr="00860EEB">
        <w:rPr>
          <w:rStyle w:val="StyleBoldUnderline"/>
          <w:highlight w:val="green"/>
        </w:rPr>
        <w:t xml:space="preserve">policymakers need to stop beating the drums and </w:t>
      </w:r>
      <w:r w:rsidRPr="00860EEB">
        <w:rPr>
          <w:rStyle w:val="StyleBoldUnderline"/>
        </w:rPr>
        <w:t xml:space="preserve">instead </w:t>
      </w:r>
      <w:r w:rsidRPr="00860EEB">
        <w:rPr>
          <w:rStyle w:val="StyleBoldUnderline"/>
          <w:highlight w:val="green"/>
        </w:rPr>
        <w:t xml:space="preserve">focus on solutions that allow the US to </w:t>
      </w:r>
      <w:r w:rsidRPr="00860EEB">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860EEB">
        <w:rPr>
          <w:rStyle w:val="StyleBoldUnderline"/>
        </w:rPr>
        <w:t>it is time for Washington to</w:t>
      </w:r>
      <w:r w:rsidRPr="00EB626E">
        <w:rPr>
          <w:rStyle w:val="StyleBoldUnderline"/>
        </w:rPr>
        <w:t xml:space="preserve"> move past politics, </w:t>
      </w:r>
      <w:r w:rsidRPr="00860EEB">
        <w:rPr>
          <w:rStyle w:val="StyleBoldUnderline"/>
        </w:rPr>
        <w:t>emphasize</w:t>
      </w:r>
      <w:r w:rsidRPr="00EB626E">
        <w:rPr>
          <w:rStyle w:val="StyleBoldUnderline"/>
        </w:rPr>
        <w:t xml:space="preserve"> </w:t>
      </w:r>
      <w:r w:rsidRPr="00860EEB">
        <w:rPr>
          <w:rStyle w:val="StyleBoldUnderline"/>
        </w:rPr>
        <w:t>openness</w:t>
      </w:r>
      <w:r w:rsidRPr="00EB626E">
        <w:rPr>
          <w:rStyle w:val="StyleBoldUnderline"/>
        </w:rPr>
        <w:t xml:space="preserve">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6CE376E3" w14:textId="77777777" w:rsidR="00CE39D2" w:rsidRDefault="00CE39D2" w:rsidP="00CE39D2">
      <w:pPr>
        <w:pStyle w:val="Heading4"/>
      </w:pPr>
      <w:r>
        <w:t xml:space="preserve">And investment is low overall – more of it is critical to jobs and growth </w:t>
      </w:r>
    </w:p>
    <w:p w14:paraId="6D54DA6C" w14:textId="77777777" w:rsidR="00CE39D2" w:rsidRPr="002A7728" w:rsidRDefault="00CE39D2" w:rsidP="00CE39D2">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1" w:history="1">
        <w:r w:rsidRPr="002A7728">
          <w:rPr>
            <w:rStyle w:val="Hyperlink"/>
            <w:sz w:val="16"/>
          </w:rPr>
          <w:t>http://blog.heritage.org/2013/01/11/china-investment-in-the-us-2012/</w:t>
        </w:r>
      </w:hyperlink>
      <w:r w:rsidRPr="002A7728">
        <w:rPr>
          <w:sz w:val="16"/>
        </w:rPr>
        <w:t xml:space="preserve">) </w:t>
      </w:r>
    </w:p>
    <w:p w14:paraId="6B4C5A17" w14:textId="77777777" w:rsidR="00CE39D2" w:rsidRPr="000266FD" w:rsidRDefault="00CE39D2" w:rsidP="00CE39D2"/>
    <w:p w14:paraId="6B29241B" w14:textId="77777777" w:rsidR="00CE39D2" w:rsidRPr="002A7728" w:rsidRDefault="00CE39D2" w:rsidP="00CE39D2">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245B1479" w14:textId="77777777" w:rsidR="00CE39D2" w:rsidRDefault="00CE39D2" w:rsidP="00CE39D2">
      <w:pPr>
        <w:pStyle w:val="Heading4"/>
      </w:pPr>
      <w:r>
        <w:t>And, energy restrictions destroy investor confidence, which crushes the dollar and triggers economic recession- the vague CFIUS interpretation of national security chills ALL foreign investment.</w:t>
      </w:r>
    </w:p>
    <w:p w14:paraId="552D38C0" w14:textId="77777777" w:rsidR="00CE39D2" w:rsidRDefault="00CE39D2" w:rsidP="00CE39D2">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2E712F0" w14:textId="77777777" w:rsidR="00CE39D2" w:rsidRDefault="00CE39D2" w:rsidP="00CE39D2">
      <w:pPr>
        <w:rPr>
          <w:sz w:val="16"/>
        </w:rPr>
      </w:pPr>
      <w:r>
        <w:rPr>
          <w:sz w:val="16"/>
        </w:rPr>
        <w:lastRenderedPageBreak/>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35CE5E53" w14:textId="77777777" w:rsidR="00CE39D2" w:rsidRDefault="00CE39D2" w:rsidP="00CE39D2">
      <w:pPr>
        <w:rPr>
          <w:sz w:val="16"/>
        </w:rPr>
      </w:pPr>
    </w:p>
    <w:p w14:paraId="49056786" w14:textId="77777777" w:rsidR="00CE39D2" w:rsidRDefault="00CE39D2" w:rsidP="00CE39D2">
      <w:pPr>
        <w:pStyle w:val="Heading4"/>
      </w:pPr>
      <w:r>
        <w:t>And, economic decline causes great power war.</w:t>
      </w:r>
    </w:p>
    <w:p w14:paraId="6F61638E" w14:textId="77777777" w:rsidR="00CE39D2" w:rsidRDefault="00CE39D2" w:rsidP="00CE39D2">
      <w:pPr>
        <w:rPr>
          <w:rStyle w:val="StyleStyleBold12pt"/>
        </w:rPr>
      </w:pPr>
      <w:r>
        <w:rPr>
          <w:rStyle w:val="StyleStyleBold12pt"/>
        </w:rPr>
        <w:t xml:space="preserve">Royal 2010 </w:t>
      </w:r>
    </w:p>
    <w:p w14:paraId="063543AA" w14:textId="77777777" w:rsidR="00CE39D2" w:rsidRDefault="00CE39D2" w:rsidP="00CE39D2">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447174A6" w14:textId="77777777" w:rsidR="00CE39D2" w:rsidRDefault="00CE39D2" w:rsidP="00CE39D2">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w:t>
      </w:r>
      <w:r>
        <w:rPr>
          <w:rStyle w:val="StyleBoldUnderline"/>
        </w:rPr>
        <w:lastRenderedPageBreak/>
        <w:t xml:space="preserve">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4F94DE5E" w14:textId="77777777" w:rsidR="00CE39D2" w:rsidRDefault="00CE39D2" w:rsidP="00CE39D2">
      <w:pPr>
        <w:rPr>
          <w:sz w:val="16"/>
        </w:rPr>
      </w:pPr>
    </w:p>
    <w:p w14:paraId="1D23A2BA" w14:textId="77777777" w:rsidR="00CE39D2" w:rsidRDefault="00CE39D2" w:rsidP="00CE39D2">
      <w:pPr>
        <w:pStyle w:val="Heading4"/>
      </w:pPr>
      <w:r>
        <w:t xml:space="preserve">Investment is at anemic levels slowing down all macroeconomic indicators – absent the plans infusion of capital there will be a second depression </w:t>
      </w:r>
    </w:p>
    <w:p w14:paraId="7B268698" w14:textId="77777777" w:rsidR="00CE39D2" w:rsidRPr="00F55529" w:rsidRDefault="00CE39D2" w:rsidP="00CE39D2">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12" w:history="1">
        <w:r w:rsidRPr="00F55529">
          <w:rPr>
            <w:rStyle w:val="Hyperlink"/>
            <w:sz w:val="16"/>
          </w:rPr>
          <w:t>http://www.forbes.com/sites/beltway/2013/01/30/think-consumption-is-the-engine-of-our-economy-think-again/</w:t>
        </w:r>
      </w:hyperlink>
      <w:r w:rsidRPr="00F55529">
        <w:rPr>
          <w:sz w:val="16"/>
        </w:rPr>
        <w:t xml:space="preserve">) </w:t>
      </w:r>
    </w:p>
    <w:p w14:paraId="10066AEF" w14:textId="77777777" w:rsidR="00CE39D2" w:rsidRPr="00F55529" w:rsidRDefault="00CE39D2" w:rsidP="00CE39D2"/>
    <w:p w14:paraId="61411416" w14:textId="77777777" w:rsidR="00CE39D2" w:rsidRPr="00E02D2F" w:rsidRDefault="00CE39D2" w:rsidP="00CE39D2">
      <w:pPr>
        <w:rPr>
          <w:sz w:val="16"/>
        </w:rPr>
      </w:pPr>
      <w:r w:rsidRPr="00E02D2F">
        <w:rPr>
          <w:sz w:val="16"/>
        </w:rPr>
        <w:t xml:space="preserve">Have you heard that the economy is like a car? It’s the most popular analogy in financial reporting and political discourse. The </w:t>
      </w:r>
      <w:r w:rsidRPr="00860EEB">
        <w:rPr>
          <w:rStyle w:val="StyleBoldUnderline"/>
        </w:rPr>
        <w:t>American people are</w:t>
      </w:r>
      <w:r w:rsidRPr="00F55529">
        <w:rPr>
          <w:rStyle w:val="StyleBoldUnderline"/>
        </w:rPr>
        <w:t xml:space="preserve"> repeatedly </w:t>
      </w:r>
      <w:r w:rsidRPr="00860EEB">
        <w:rPr>
          <w:rStyle w:val="StyleBoldUnderline"/>
        </w:rPr>
        <w:t>told</w:t>
      </w:r>
      <w:r w:rsidRPr="00E02D2F">
        <w:rPr>
          <w:sz w:val="16"/>
        </w:rPr>
        <w:t xml:space="preserve"> by financial pundits and politicians </w:t>
      </w:r>
      <w:r w:rsidRPr="00F55529">
        <w:rPr>
          <w:rStyle w:val="StyleBoldUnderline"/>
        </w:rPr>
        <w:t xml:space="preserve">that </w:t>
      </w:r>
      <w:r w:rsidRPr="00860EEB">
        <w:rPr>
          <w:rStyle w:val="StyleBoldUnderline"/>
          <w:highlight w:val="yellow"/>
        </w:rPr>
        <w:t xml:space="preserve">consumption </w:t>
      </w:r>
      <w:r w:rsidRPr="00860EEB">
        <w:rPr>
          <w:rStyle w:val="StyleBoldUnderline"/>
        </w:rPr>
        <w:t>is an “engine” that</w:t>
      </w:r>
      <w:r w:rsidRPr="00F55529">
        <w:rPr>
          <w:rStyle w:val="StyleBoldUnderline"/>
        </w:rPr>
        <w:t xml:space="preserve"> “</w:t>
      </w:r>
      <w:r w:rsidRPr="00860EEB">
        <w:rPr>
          <w:rStyle w:val="StyleBoldUnderline"/>
          <w:highlight w:val="yellow"/>
        </w:rPr>
        <w:t>drives</w:t>
      </w:r>
      <w:r w:rsidRPr="00F55529">
        <w:rPr>
          <w:rStyle w:val="StyleBoldUnderline"/>
        </w:rPr>
        <w:t xml:space="preserve">” economic </w:t>
      </w:r>
      <w:r w:rsidRPr="00860EEB">
        <w:rPr>
          <w:rStyle w:val="StyleBoldUnderline"/>
        </w:rPr>
        <w:t xml:space="preserve">growth because it makes up </w:t>
      </w:r>
      <w:r w:rsidRPr="00860EEB">
        <w:rPr>
          <w:rStyle w:val="StyleBoldUnderline"/>
          <w:highlight w:val="yellow"/>
        </w:rPr>
        <w:t>70% of GDP</w:t>
      </w:r>
      <w:r w:rsidRPr="00E02D2F">
        <w:rPr>
          <w:sz w:val="16"/>
        </w:rPr>
        <w:t>.</w:t>
      </w:r>
      <w:r>
        <w:rPr>
          <w:sz w:val="16"/>
        </w:rPr>
        <w:t xml:space="preserve"> </w:t>
      </w:r>
      <w:r w:rsidRPr="00E02D2F">
        <w:rPr>
          <w:sz w:val="16"/>
        </w:rPr>
        <w:t>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w:t>
      </w:r>
      <w:r>
        <w:rPr>
          <w:sz w:val="16"/>
        </w:rPr>
        <w:t xml:space="preserve"> </w:t>
      </w:r>
      <w:r w:rsidRPr="00E02D2F">
        <w:rPr>
          <w:sz w:val="16"/>
        </w:rPr>
        <w:t xml:space="preserve">Not so fast, Speed Racer. </w:t>
      </w:r>
      <w:r w:rsidRPr="00E02D2F">
        <w:rPr>
          <w:rStyle w:val="StyleBoldUnderline"/>
          <w:highlight w:val="green"/>
        </w:rPr>
        <w:t>Th</w:t>
      </w:r>
      <w:r w:rsidRPr="00860EEB">
        <w:rPr>
          <w:rStyle w:val="StyleBoldUnderline"/>
        </w:rPr>
        <w:t>e systematic failure by Keynesian economis</w:t>
      </w:r>
      <w:r w:rsidRPr="00E02D2F">
        <w:rPr>
          <w:rStyle w:val="StyleBoldUnderline"/>
          <w:highlight w:val="green"/>
        </w:rPr>
        <w:t>t</w:t>
      </w:r>
      <w:r w:rsidRPr="00E02D2F">
        <w:rPr>
          <w:rStyle w:val="StyleBoldUnderline"/>
        </w:rPr>
        <w:t xml:space="preserve">s and pundits </w:t>
      </w:r>
      <w:r w:rsidRPr="00860EEB">
        <w:rPr>
          <w:rStyle w:val="StyleBoldUnderline"/>
        </w:rPr>
        <w:t>to distinguish between consuming and producing</w:t>
      </w:r>
      <w:r w:rsidRPr="00E02D2F">
        <w:rPr>
          <w:rStyle w:val="StyleBoldUnderline"/>
        </w:rPr>
        <w:t xml:space="preserve"> value </w:t>
      </w:r>
      <w:r w:rsidRPr="00860EEB">
        <w:rPr>
          <w:rStyle w:val="StyleBoldUnderline"/>
        </w:rPr>
        <w:t>is the single most damaging fallacy in</w:t>
      </w:r>
      <w:r w:rsidRPr="00E02D2F">
        <w:rPr>
          <w:rStyle w:val="StyleBoldUnderline"/>
        </w:rPr>
        <w:t xml:space="preserve"> popular </w:t>
      </w:r>
      <w:r w:rsidRPr="00860EEB">
        <w:rPr>
          <w:rStyle w:val="StyleBoldUnderline"/>
        </w:rPr>
        <w:t>economic thinking</w:t>
      </w:r>
      <w:r w:rsidRPr="00E02D2F">
        <w:rPr>
          <w:sz w:val="16"/>
        </w:rPr>
        <w:t>. This past Christmas, we produced a playful video called “Deck the Halls with Macro Follies” exploring the history of this popular myth.</w:t>
      </w:r>
      <w:r>
        <w:rPr>
          <w:sz w:val="16"/>
        </w:rPr>
        <w:t xml:space="preserve"> </w:t>
      </w:r>
      <w:r w:rsidRPr="00860EEB">
        <w:rPr>
          <w:rStyle w:val="StyleBoldUnderline"/>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860EEB">
        <w:rPr>
          <w:rStyle w:val="Emphasis"/>
        </w:rPr>
        <w:t>real savings and investment would be the engine that drives it forward</w:t>
      </w:r>
      <w:r w:rsidRPr="00E02D2F">
        <w:rPr>
          <w:rStyle w:val="Emphasis"/>
          <w:highlight w:val="green"/>
        </w:rPr>
        <w:t>.</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860EEB">
        <w:rPr>
          <w:rStyle w:val="StyleBoldUnderline"/>
          <w:highlight w:val="yellow"/>
        </w:rPr>
        <w:t xml:space="preserve">during our past two decades of booms and busts, </w:t>
      </w:r>
      <w:r w:rsidRPr="00860EEB">
        <w:rPr>
          <w:rStyle w:val="Emphasis"/>
          <w:highlight w:val="yellow"/>
        </w:rPr>
        <w:t>investment collapsed first,</w:t>
      </w:r>
      <w:r w:rsidRPr="00860EEB">
        <w:rPr>
          <w:rStyle w:val="StyleBoldUnderline"/>
          <w:highlight w:val="yellow"/>
        </w:rPr>
        <w:t xml:space="preserve"> bringing employment down</w:t>
      </w:r>
      <w:r w:rsidRPr="00E02D2F">
        <w:rPr>
          <w:rStyle w:val="StyleBoldUnderline"/>
        </w:rPr>
        <w:t xml:space="preserve"> with it. </w:t>
      </w:r>
      <w:r w:rsidRPr="00860EEB">
        <w:rPr>
          <w:rStyle w:val="StyleBoldUnderline"/>
          <w:highlight w:val="yellow"/>
        </w:rPr>
        <w:t>Consumption</w:t>
      </w:r>
      <w:r w:rsidRPr="00E02D2F">
        <w:rPr>
          <w:rStyle w:val="StyleBoldUnderline"/>
        </w:rPr>
        <w:t xml:space="preserve"> spending </w:t>
      </w:r>
      <w:r w:rsidRPr="00860EEB">
        <w:rPr>
          <w:rStyle w:val="StyleBoldUnderline"/>
        </w:rPr>
        <w:t xml:space="preserve">actually </w:t>
      </w:r>
      <w:r w:rsidRPr="00860EEB">
        <w:rPr>
          <w:rStyle w:val="StyleBoldUnderline"/>
          <w:highlight w:val="yellow"/>
        </w:rPr>
        <w:t>increased throughout</w:t>
      </w:r>
      <w:r w:rsidRPr="00E02D2F">
        <w:rPr>
          <w:rStyle w:val="StyleBoldUnderline"/>
        </w:rPr>
        <w:t xml:space="preserve"> </w:t>
      </w:r>
      <w:r w:rsidRPr="00860EEB">
        <w:rPr>
          <w:rStyle w:val="StyleBoldUnderline"/>
          <w:highlight w:val="yellow"/>
        </w:rPr>
        <w:t>the 2001 recession</w:t>
      </w:r>
      <w:r w:rsidRPr="00E02D2F">
        <w:rPr>
          <w:sz w:val="16"/>
        </w:rPr>
        <w:t xml:space="preserve"> (financed, in part, by artificially easy credit) even as employment was falling along with investment. </w:t>
      </w:r>
      <w:r w:rsidRPr="00860EEB">
        <w:rPr>
          <w:rStyle w:val="StyleBoldUnderline"/>
          <w:highlight w:val="yellow"/>
        </w:rPr>
        <w:t>During our</w:t>
      </w:r>
      <w:r w:rsidRPr="00E02D2F">
        <w:rPr>
          <w:rStyle w:val="StyleBoldUnderline"/>
        </w:rPr>
        <w:t xml:space="preserve"> continuing </w:t>
      </w:r>
      <w:r w:rsidRPr="00860EEB">
        <w:rPr>
          <w:rStyle w:val="StyleBoldUnderline"/>
          <w:highlight w:val="yellow"/>
        </w:rPr>
        <w:t>crisis</w:t>
      </w:r>
      <w:r w:rsidRPr="00E02D2F">
        <w:rPr>
          <w:rStyle w:val="StyleBoldUnderline"/>
        </w:rPr>
        <w:t xml:space="preserve">, </w:t>
      </w:r>
      <w:r w:rsidRPr="00860EEB">
        <w:rPr>
          <w:rStyle w:val="StyleBoldUnderline"/>
          <w:highlight w:val="yellow"/>
        </w:rPr>
        <w:t>consumption</w:t>
      </w:r>
      <w:r w:rsidRPr="00E02D2F">
        <w:rPr>
          <w:sz w:val="16"/>
        </w:rPr>
        <w:t xml:space="preserve"> spending </w:t>
      </w:r>
      <w:r w:rsidRPr="00860EEB">
        <w:rPr>
          <w:rStyle w:val="StyleBoldUnderline"/>
          <w:highlight w:val="yellow"/>
        </w:rPr>
        <w:t xml:space="preserve">returned to its all-time high </w:t>
      </w:r>
      <w:r w:rsidRPr="00860EEB">
        <w:rPr>
          <w:rStyle w:val="StyleBoldUnderline"/>
        </w:rPr>
        <w:t>in 2011</w:t>
      </w:r>
      <w:r w:rsidRPr="00860EEB">
        <w:rPr>
          <w:sz w:val="16"/>
        </w:rPr>
        <w:t>–</w:t>
      </w:r>
      <w:r w:rsidRPr="00860EEB">
        <w:rPr>
          <w:rStyle w:val="Emphasis"/>
          <w:highlight w:val="yellow"/>
        </w:rPr>
        <w:t>yet investment</w:t>
      </w:r>
      <w:r w:rsidRPr="00E02D2F">
        <w:rPr>
          <w:rStyle w:val="Emphasis"/>
        </w:rPr>
        <w:t xml:space="preserve"> to this day </w:t>
      </w:r>
      <w:r w:rsidRPr="00860EEB">
        <w:rPr>
          <w:rStyle w:val="Emphasis"/>
          <w:highlight w:val="yellow"/>
        </w:rPr>
        <w:t xml:space="preserve">remains </w:t>
      </w:r>
      <w:r w:rsidRPr="00E02D2F">
        <w:rPr>
          <w:rStyle w:val="Emphasis"/>
          <w:highlight w:val="green"/>
        </w:rPr>
        <w:t xml:space="preserve">at </w:t>
      </w:r>
      <w:r w:rsidRPr="00860EEB">
        <w:rPr>
          <w:rStyle w:val="Emphasis"/>
        </w:rPr>
        <w:t xml:space="preserve">decade </w:t>
      </w:r>
      <w:r w:rsidRPr="00860EEB">
        <w:rPr>
          <w:rStyle w:val="Emphasis"/>
          <w:highlight w:val="yellow"/>
        </w:rPr>
        <w:t>low</w:t>
      </w:r>
      <w:r w:rsidRPr="00E02D2F">
        <w:rPr>
          <w:rStyle w:val="Emphasis"/>
          <w:highlight w:val="green"/>
        </w:rPr>
        <w:t xml:space="preserve">s, </w:t>
      </w:r>
      <w:r w:rsidRPr="00860EEB">
        <w:rPr>
          <w:rStyle w:val="Emphasis"/>
          <w:highlight w:val="yellow"/>
        </w:rPr>
        <w:t xml:space="preserve">producing the worst recovery </w:t>
      </w:r>
      <w:r w:rsidRPr="00860EEB">
        <w:rPr>
          <w:rStyle w:val="Emphasis"/>
        </w:rPr>
        <w:t xml:space="preserve">in growth and employment </w:t>
      </w:r>
      <w:r w:rsidRPr="00860EEB">
        <w:rPr>
          <w:rStyle w:val="Emphasis"/>
          <w:highlight w:val="yellow"/>
        </w:rPr>
        <w:t xml:space="preserve">since the </w:t>
      </w:r>
      <w:r w:rsidRPr="00860EEB">
        <w:rPr>
          <w:rStyle w:val="Emphasis"/>
        </w:rPr>
        <w:t xml:space="preserve">Great </w:t>
      </w:r>
      <w:r w:rsidRPr="00860EEB">
        <w:rPr>
          <w:rStyle w:val="Emphasis"/>
          <w:highlight w:val="yellow"/>
        </w:rPr>
        <w:t>Depression</w:t>
      </w:r>
      <w:r w:rsidRPr="00E02D2F">
        <w:rPr>
          <w:sz w:val="16"/>
        </w:rPr>
        <w:t>. Labor force participation hasn’t been this low since the 1980s. But why?</w:t>
      </w:r>
      <w:r>
        <w:rPr>
          <w:sz w:val="16"/>
        </w:rPr>
        <w:t xml:space="preserve"> </w:t>
      </w:r>
      <w:r w:rsidRPr="00E02D2F">
        <w:rPr>
          <w:sz w:val="16"/>
        </w:rPr>
        <w:t xml:space="preserve">As John Stuart Mill put it two centuries ago, “the demand for commodities is not </w:t>
      </w:r>
      <w:r w:rsidRPr="00E02D2F">
        <w:rPr>
          <w:sz w:val="16"/>
        </w:rPr>
        <w:lastRenderedPageBreak/>
        <w:t>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860EEB">
        <w:rPr>
          <w:rStyle w:val="Emphasis"/>
        </w:rPr>
        <w:t xml:space="preserve">increased </w:t>
      </w:r>
      <w:r w:rsidRPr="00860EEB">
        <w:rPr>
          <w:rStyle w:val="Emphasis"/>
          <w:highlight w:val="yellow"/>
        </w:rPr>
        <w:t>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860EEB">
        <w:rPr>
          <w:rStyle w:val="StyleBoldUnderline"/>
          <w:highlight w:val="yellow"/>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860EEB">
        <w:rPr>
          <w:rStyle w:val="Emphasis"/>
        </w:rPr>
        <w:t>Before we can consume, we need to produce and earn a paycheck</w:t>
      </w:r>
      <w:r w:rsidRPr="00E02D2F">
        <w:rPr>
          <w:sz w:val="16"/>
        </w:rPr>
        <w:t>. And paychecks have to flow to productive — that is value-creating — behavior,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860EEB">
        <w:rPr>
          <w:rStyle w:val="StyleBoldUnderline"/>
          <w:highlight w:val="yellow"/>
        </w:rPr>
        <w:t xml:space="preserve">since employment is spread </w:t>
      </w:r>
      <w:r w:rsidRPr="00860EEB">
        <w:rPr>
          <w:rStyle w:val="StyleBoldUnderline"/>
        </w:rPr>
        <w:t xml:space="preserve">across this time structure with relatively few working in final retail stage, </w:t>
      </w:r>
      <w:r w:rsidRPr="00860EEB">
        <w:rPr>
          <w:rStyle w:val="Emphasis"/>
          <w:highlight w:val="yellow"/>
        </w:rPr>
        <w:t>savings and investment changes have dramatic impacts on employment</w:t>
      </w:r>
      <w:r w:rsidRPr="00790C6D">
        <w:rPr>
          <w:rStyle w:val="Emphasis"/>
          <w:highlight w:val="green"/>
        </w:rPr>
        <w: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Don’t Put the Shopping Cart Before the Horse</w:t>
      </w:r>
      <w:r>
        <w:rPr>
          <w:sz w:val="16"/>
        </w:rPr>
        <w:t xml:space="preserve"> </w:t>
      </w:r>
      <w:r w:rsidRPr="00E02D2F">
        <w:rPr>
          <w:sz w:val="16"/>
        </w:rPr>
        <w:t>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an impossibility—it’s an absurdity. Consumption is the goal, but it is production that is the means.</w:t>
      </w:r>
      <w:r>
        <w:rPr>
          <w:sz w:val="16"/>
        </w:rPr>
        <w:t xml:space="preserve"> </w:t>
      </w:r>
      <w:r w:rsidRPr="00E02D2F">
        <w:rPr>
          <w:sz w:val="16"/>
        </w:rPr>
        <w:t xml:space="preserve">For most of human history, ordinary people had to spend their lives growing food. Today, we have many </w:t>
      </w:r>
      <w:r w:rsidRPr="00E02D2F">
        <w:rPr>
          <w:sz w:val="16"/>
        </w:rPr>
        <w:lastRenderedPageBreak/>
        <w:t>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Any program which accelerates the consumption of value, or worse, the destruction of value, ultimately make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860EEB">
        <w:rPr>
          <w:rStyle w:val="Emphasis"/>
          <w:highlight w:val="yellow"/>
        </w:rPr>
        <w:t xml:space="preserve">a </w:t>
      </w:r>
      <w:r w:rsidRPr="00860EEB">
        <w:rPr>
          <w:rStyle w:val="Emphasis"/>
        </w:rPr>
        <w:t>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engines of economic growth. Increasing consumption is a result of that growth, never the cause of it.</w:t>
      </w:r>
      <w:r>
        <w:rPr>
          <w:sz w:val="16"/>
        </w:rPr>
        <w:t xml:space="preserve"> </w:t>
      </w:r>
      <w:r w:rsidRPr="00860EEB">
        <w:rPr>
          <w:rStyle w:val="StyleBoldUnderline"/>
          <w:highlight w:val="yellow"/>
        </w:rPr>
        <w:t xml:space="preserve">If we want sound and sustainable </w:t>
      </w:r>
      <w:r w:rsidRPr="00860EEB">
        <w:rPr>
          <w:rStyle w:val="StyleBoldUnderline"/>
        </w:rPr>
        <w:t xml:space="preserve">economic </w:t>
      </w:r>
      <w:r w:rsidRPr="00860EEB">
        <w:rPr>
          <w:rStyle w:val="StyleBoldUnderline"/>
          <w:highlight w:val="yellow"/>
        </w:rPr>
        <w:t xml:space="preserve">growth, </w:t>
      </w:r>
      <w:r w:rsidRPr="00860EEB">
        <w:rPr>
          <w:rStyle w:val="Emphasis"/>
          <w:highlight w:val="yellow"/>
        </w:rPr>
        <w:t>each of us has to discover</w:t>
      </w:r>
      <w:r w:rsidRPr="00E02D2F">
        <w:rPr>
          <w:rStyle w:val="Emphasis"/>
        </w:rPr>
        <w:t xml:space="preserve"> the most </w:t>
      </w:r>
      <w:r w:rsidRPr="00860EEB">
        <w:rPr>
          <w:rStyle w:val="Emphasis"/>
        </w:rPr>
        <w:t xml:space="preserve">valuable </w:t>
      </w:r>
      <w:r w:rsidRPr="00860EEB">
        <w:rPr>
          <w:rStyle w:val="Emphasis"/>
          <w:highlight w:val="yellow"/>
        </w:rPr>
        <w:t>ways to serve others and 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18AC71DA" w14:textId="77777777" w:rsidR="00CE39D2" w:rsidRPr="00F55529" w:rsidRDefault="00CE39D2" w:rsidP="00CE39D2">
      <w:pPr>
        <w:rPr>
          <w:sz w:val="16"/>
        </w:rPr>
      </w:pPr>
    </w:p>
    <w:p w14:paraId="2A987437" w14:textId="77777777" w:rsidR="00CE39D2" w:rsidRPr="00F55529" w:rsidRDefault="00CE39D2" w:rsidP="00CE39D2">
      <w:pPr>
        <w:rPr>
          <w:sz w:val="16"/>
        </w:rPr>
      </w:pPr>
    </w:p>
    <w:p w14:paraId="35AF286A" w14:textId="77777777" w:rsidR="00CE39D2" w:rsidRPr="00F55529" w:rsidRDefault="00CE39D2" w:rsidP="00CE39D2">
      <w:pPr>
        <w:pStyle w:val="Heading4"/>
      </w:pPr>
      <w:r w:rsidRPr="00F55529">
        <w:t>And, the plan is a quick injection of capital which is critical to economic recovery.</w:t>
      </w:r>
    </w:p>
    <w:p w14:paraId="1BAE3A75" w14:textId="77777777" w:rsidR="00CE39D2" w:rsidRPr="00F55529" w:rsidRDefault="00CE39D2" w:rsidP="00CE39D2">
      <w:pPr>
        <w:rPr>
          <w:sz w:val="16"/>
        </w:rPr>
      </w:pPr>
      <w:r w:rsidRPr="00860EEB">
        <w:rPr>
          <w:rStyle w:val="StyleStyleBold12pt"/>
        </w:rPr>
        <w:t>Xu et al 12</w:t>
      </w:r>
      <w:r w:rsidRPr="00F55529">
        <w:rPr>
          <w:sz w:val="16"/>
        </w:rPr>
        <w:t xml:space="preserve"> (Ting, China and Economy consultant for Bertelsmann Stiftung, with Thieß Petersen and Tianlong Wang, Cash in Hand: Chinese Foreign Direct Investment in the U.S. and Germany, June, </w:t>
      </w:r>
    </w:p>
    <w:p w14:paraId="06056D14" w14:textId="77777777" w:rsidR="00CE39D2" w:rsidRPr="00F55529" w:rsidRDefault="00CE39D2" w:rsidP="00CE39D2">
      <w:pPr>
        <w:rPr>
          <w:sz w:val="16"/>
        </w:rPr>
      </w:pPr>
      <w:r w:rsidRPr="00F55529">
        <w:rPr>
          <w:sz w:val="16"/>
        </w:rPr>
        <w:t>http://www.bfna.org/sites/default/files/publications/Cash%20in%20Hand%20Second%20Edition%20final.pdf)</w:t>
      </w:r>
    </w:p>
    <w:p w14:paraId="19365230" w14:textId="77777777" w:rsidR="00CE39D2" w:rsidRPr="00F55529" w:rsidRDefault="00CE39D2" w:rsidP="00CE39D2">
      <w:pPr>
        <w:rPr>
          <w:sz w:val="16"/>
        </w:rPr>
      </w:pPr>
      <w:r w:rsidRPr="00F55529">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F55529">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F55529">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53FBBE93" w14:textId="77777777" w:rsidR="00CE39D2" w:rsidRDefault="00CE39D2" w:rsidP="00CE39D2">
      <w:pPr>
        <w:pStyle w:val="Heading3"/>
      </w:pPr>
      <w:r>
        <w:lastRenderedPageBreak/>
        <w:t>Iran Adv- Harv-3:51</w:t>
      </w:r>
    </w:p>
    <w:p w14:paraId="7BCADDA6" w14:textId="77777777" w:rsidR="00CE39D2" w:rsidRPr="00F55529" w:rsidRDefault="00CE39D2" w:rsidP="00CE39D2">
      <w:pPr>
        <w:pStyle w:val="Heading4"/>
      </w:pPr>
      <w:r w:rsidRPr="00F55529">
        <w:t xml:space="preserve">Removing restrictions on investment in US oil and gas production is the best way to get China to increase their support for Iran sanctions- that’s critical to effective international pressure. </w:t>
      </w:r>
    </w:p>
    <w:p w14:paraId="30A617C0" w14:textId="77777777" w:rsidR="00CE39D2" w:rsidRPr="00F55529" w:rsidRDefault="00CE39D2" w:rsidP="00CE39D2">
      <w:pPr>
        <w:rPr>
          <w:sz w:val="16"/>
        </w:rPr>
      </w:pPr>
      <w:r w:rsidRPr="00860EEB">
        <w:rPr>
          <w:rStyle w:val="StyleStyleBold12pt"/>
        </w:rPr>
        <w:t>Downs, China fellow at Brookings, 12</w:t>
      </w:r>
      <w:r w:rsidRPr="00F55529">
        <w:rPr>
          <w:sz w:val="16"/>
        </w:rPr>
        <w:t xml:space="preserve"> (Erica S. Downs is a fellow at the John L. Thorton China Center at The Brookings Institution, “Getting China to Turn on Iran,” July 19, http://nationalinterest.org/commentary/getting-china-turn-iran-7215)</w:t>
      </w:r>
    </w:p>
    <w:p w14:paraId="6EE9F0B2" w14:textId="77777777" w:rsidR="00CE39D2" w:rsidRPr="00F55529" w:rsidRDefault="00CE39D2" w:rsidP="00CE39D2">
      <w:pPr>
        <w:rPr>
          <w:sz w:val="16"/>
        </w:rPr>
      </w:pPr>
    </w:p>
    <w:p w14:paraId="1FC3D59A" w14:textId="77777777" w:rsidR="00CE39D2" w:rsidRPr="007E1021" w:rsidRDefault="00CE39D2" w:rsidP="00CE39D2">
      <w:pPr>
        <w:rPr>
          <w:b/>
          <w:bCs/>
          <w:u w:val="single"/>
        </w:rPr>
      </w:pPr>
      <w:r w:rsidRPr="00F55529">
        <w:rPr>
          <w:sz w:val="16"/>
        </w:rPr>
        <w:t xml:space="preserve">Over the past decade, </w:t>
      </w:r>
      <w:r w:rsidRPr="00747222">
        <w:rPr>
          <w:rStyle w:val="StyleBoldUnderline"/>
          <w:highlight w:val="yellow"/>
        </w:rPr>
        <w:t>as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rsidRPr="00F55529">
        <w:rPr>
          <w:sz w:val="16"/>
        </w:rP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rsidRPr="00F55529">
        <w:rPr>
          <w:sz w:val="16"/>
        </w:rP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rsidRPr="00F55529">
        <w:rPr>
          <w:sz w:val="16"/>
        </w:rPr>
        <w:t xml:space="preserve"> especially unilateral ones. </w:t>
      </w:r>
      <w:r w:rsidRPr="004D127F">
        <w:rPr>
          <w:rStyle w:val="StyleBoldUnderline"/>
        </w:rPr>
        <w:t>On June 28,</w:t>
      </w:r>
      <w:r w:rsidRPr="00F55529">
        <w:rPr>
          <w:sz w:val="16"/>
        </w:rPr>
        <w:t xml:space="preserve"> the </w:t>
      </w:r>
      <w:r w:rsidRPr="004D127F">
        <w:rPr>
          <w:rStyle w:val="StyleBoldUnderline"/>
        </w:rPr>
        <w:t>Obama</w:t>
      </w:r>
      <w:r w:rsidRPr="00F55529">
        <w:rPr>
          <w:sz w:val="16"/>
        </w:rPr>
        <w:t xml:space="preserve"> administration </w:t>
      </w:r>
      <w:r w:rsidRPr="004D127F">
        <w:rPr>
          <w:rStyle w:val="StyleBoldUnderline"/>
        </w:rPr>
        <w:t>granted China an exemption from U.S. sanctions</w:t>
      </w:r>
      <w:r w:rsidRPr="00F55529">
        <w:rPr>
          <w:sz w:val="16"/>
        </w:rPr>
        <w:t xml:space="preserve"> on the Central Bank of Iran (CBI) </w:t>
      </w:r>
      <w:r w:rsidRPr="004D127F">
        <w:rPr>
          <w:rStyle w:val="StyleBoldUnderline"/>
        </w:rPr>
        <w:t xml:space="preserve">for significantly reducing its crude-oil purchases </w:t>
      </w:r>
      <w:r w:rsidRPr="00F55529">
        <w:rPr>
          <w:sz w:val="16"/>
        </w:rP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rsidRPr="00F55529">
        <w:rPr>
          <w:sz w:val="16"/>
        </w:rPr>
        <w:t xml:space="preserve"> the </w:t>
      </w:r>
      <w:r w:rsidRPr="004D127F">
        <w:rPr>
          <w:rStyle w:val="StyleBoldUnderline"/>
        </w:rPr>
        <w:t xml:space="preserve">U.S. </w:t>
      </w:r>
      <w:r w:rsidRPr="004B6B44">
        <w:rPr>
          <w:rStyle w:val="StyleBoldUnderline"/>
          <w:highlight w:val="green"/>
        </w:rPr>
        <w:t>sanctions</w:t>
      </w:r>
      <w:r w:rsidRPr="00F55529">
        <w:rPr>
          <w:sz w:val="16"/>
        </w:rP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rsidRPr="00F55529">
        <w:rPr>
          <w:sz w:val="16"/>
        </w:rP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55529">
        <w:rPr>
          <w:sz w:val="16"/>
        </w:rPr>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47222">
        <w:rPr>
          <w:rStyle w:val="StyleBoldUnderline"/>
          <w:highlight w:val="yellow"/>
        </w:rPr>
        <w:t>The greater the stakes that China’s NOCs have in the</w:t>
      </w:r>
      <w:r w:rsidRPr="00F55529">
        <w:rPr>
          <w:sz w:val="16"/>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36E62F04" w14:textId="77777777" w:rsidR="00CE39D2" w:rsidRDefault="00CE39D2" w:rsidP="00CE39D2">
      <w:pPr>
        <w:rPr>
          <w:rStyle w:val="StyleBoldUnderline"/>
        </w:rPr>
      </w:pPr>
      <w:r w:rsidRPr="00F55529">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F55529">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F55529">
        <w:rPr>
          <w:sz w:val="16"/>
          <w:highlight w:val="yellow"/>
        </w:rPr>
        <w:t xml:space="preserve"> P</w:t>
      </w:r>
      <w:r w:rsidRPr="00F55529">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F55529">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F55529">
        <w:rPr>
          <w:sz w:val="16"/>
          <w:highlight w:val="green"/>
        </w:rPr>
        <w:t xml:space="preserve"> </w:t>
      </w:r>
      <w:r w:rsidRPr="004B6B44">
        <w:rPr>
          <w:rStyle w:val="Emphasis"/>
          <w:highlight w:val="green"/>
        </w:rPr>
        <w:t>U</w:t>
      </w:r>
      <w:r w:rsidRPr="00F55529">
        <w:rPr>
          <w:sz w:val="16"/>
        </w:rPr>
        <w:t xml:space="preserve">nited </w:t>
      </w:r>
      <w:r w:rsidRPr="004B6B44">
        <w:rPr>
          <w:rStyle w:val="Emphasis"/>
          <w:highlight w:val="green"/>
        </w:rPr>
        <w:t>S</w:t>
      </w:r>
      <w:r w:rsidRPr="00F55529">
        <w:rPr>
          <w:sz w:val="16"/>
        </w:rPr>
        <w:t xml:space="preserve">tates, </w:t>
      </w:r>
      <w:r w:rsidRPr="007E1021">
        <w:rPr>
          <w:rStyle w:val="StyleBoldUnderline"/>
        </w:rPr>
        <w:t>where it already has signed a deal to invest</w:t>
      </w:r>
      <w:r w:rsidRPr="00F55529">
        <w:rPr>
          <w:sz w:val="16"/>
        </w:rPr>
        <w:t xml:space="preserve"> more than $2 billion </w:t>
      </w:r>
      <w:r w:rsidRPr="007E1021">
        <w:rPr>
          <w:rStyle w:val="StyleBoldUnderline"/>
        </w:rPr>
        <w:t>in shale assets</w:t>
      </w:r>
      <w:r w:rsidRPr="00F55529">
        <w:rPr>
          <w:sz w:val="16"/>
        </w:rPr>
        <w:t xml:space="preserve"> </w:t>
      </w:r>
      <w:r w:rsidRPr="007E1021">
        <w:rPr>
          <w:rStyle w:val="StyleBoldUnderline"/>
        </w:rPr>
        <w:t>owned by Devon Energy</w:t>
      </w:r>
      <w:r w:rsidRPr="00F55529">
        <w:rPr>
          <w:sz w:val="16"/>
        </w:rPr>
        <w:t xml:space="preserve"> and is looking to buy assets from Chesapeake Energy. </w:t>
      </w:r>
      <w:r w:rsidRPr="007E1021">
        <w:rPr>
          <w:rStyle w:val="StyleBoldUnderline"/>
        </w:rPr>
        <w:t>The chair</w:t>
      </w:r>
      <w:r w:rsidRPr="00F55529">
        <w:rPr>
          <w:strike/>
          <w:sz w:val="16"/>
        </w:rPr>
        <w:t>man</w:t>
      </w:r>
      <w:r w:rsidRPr="00F55529">
        <w:rPr>
          <w:sz w:val="16"/>
        </w:rPr>
        <w:t xml:space="preserve"> </w:t>
      </w:r>
      <w:r w:rsidRPr="007E1021">
        <w:rPr>
          <w:rStyle w:val="StyleBoldUnderline"/>
        </w:rPr>
        <w:t>of Sinopec, Fu</w:t>
      </w:r>
      <w:r w:rsidRPr="00F55529">
        <w:rPr>
          <w:sz w:val="16"/>
        </w:rPr>
        <w:t xml:space="preserve"> Chengyu, </w:t>
      </w:r>
      <w:r w:rsidRPr="007E1021">
        <w:rPr>
          <w:rStyle w:val="StyleBoldUnderline"/>
        </w:rPr>
        <w:t>is acutely aware of how getting on the wrong side of politics in Washington can scuttle a deal;</w:t>
      </w:r>
      <w:r w:rsidRPr="00F55529">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F55529">
        <w:rPr>
          <w:sz w:val="16"/>
        </w:rPr>
        <w:t xml:space="preserve">. </w:t>
      </w:r>
      <w:r w:rsidRPr="00602E2E">
        <w:rPr>
          <w:rStyle w:val="StyleBoldUnderline"/>
        </w:rPr>
        <w:t>Its domestic peers, CNOOC and</w:t>
      </w:r>
      <w:r w:rsidRPr="00F55529">
        <w:rPr>
          <w:sz w:val="16"/>
        </w:rPr>
        <w:t xml:space="preserve"> China National Petroleum Corporation (</w:t>
      </w:r>
      <w:r w:rsidRPr="00602E2E">
        <w:rPr>
          <w:rStyle w:val="StyleBoldUnderline"/>
        </w:rPr>
        <w:t>CNPC</w:t>
      </w:r>
      <w:r w:rsidRPr="00F55529">
        <w:rPr>
          <w:sz w:val="16"/>
        </w:rPr>
        <w:t xml:space="preserve">), </w:t>
      </w:r>
      <w:r w:rsidRPr="00602E2E">
        <w:rPr>
          <w:rStyle w:val="StyleBoldUnderline"/>
        </w:rPr>
        <w:t>also find the</w:t>
      </w:r>
      <w:r w:rsidRPr="00F55529">
        <w:rPr>
          <w:sz w:val="16"/>
        </w:rPr>
        <w:t xml:space="preserve"> </w:t>
      </w:r>
      <w:r w:rsidRPr="00602E2E">
        <w:rPr>
          <w:rStyle w:val="Emphasis"/>
        </w:rPr>
        <w:t>U</w:t>
      </w:r>
      <w:r w:rsidRPr="00F55529">
        <w:rPr>
          <w:sz w:val="16"/>
        </w:rPr>
        <w:t xml:space="preserve">nited </w:t>
      </w:r>
      <w:r w:rsidRPr="00602E2E">
        <w:rPr>
          <w:rStyle w:val="Emphasis"/>
        </w:rPr>
        <w:t>S</w:t>
      </w:r>
      <w:r w:rsidRPr="00F55529">
        <w:rPr>
          <w:sz w:val="16"/>
        </w:rPr>
        <w:t xml:space="preserve">tates </w:t>
      </w:r>
      <w:r w:rsidRPr="00602E2E">
        <w:rPr>
          <w:rStyle w:val="StyleBoldUnderline"/>
        </w:rPr>
        <w:t>to be an attractive investment destination.</w:t>
      </w:r>
      <w:r w:rsidRPr="00F55529">
        <w:rPr>
          <w:sz w:val="16"/>
        </w:rPr>
        <w:t xml:space="preserve"> First, </w:t>
      </w:r>
      <w:r w:rsidRPr="00602E2E">
        <w:rPr>
          <w:rStyle w:val="StyleBoldUnderline"/>
        </w:rPr>
        <w:t>all three companies are eager to gain shale-gas technology and operational expertise through partnerships with U.S. firms.</w:t>
      </w:r>
      <w:r w:rsidRPr="00F55529">
        <w:rPr>
          <w:sz w:val="16"/>
        </w:rPr>
        <w:t xml:space="preserve"> On paper, China has considerable shale-gas resources. The U.S. Energy Information Administration estimates that China’s technically recoverable shale-gas resources are 50 percent greater than those of the United States. But China’s NOCs lack the technology and operational expertise to develop them. Second, they want to expand reserves and production, and an increasing number of opportunities to do </w:t>
      </w:r>
      <w:r w:rsidRPr="00F55529">
        <w:rPr>
          <w:sz w:val="16"/>
        </w:rPr>
        <w:lastRenderedPageBreak/>
        <w:t xml:space="preserve">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F55529">
        <w:rPr>
          <w:sz w:val="16"/>
        </w:rPr>
        <w:t xml:space="preserve"> </w:t>
      </w:r>
      <w:r w:rsidRPr="00602E2E">
        <w:rPr>
          <w:rStyle w:val="StyleBoldUnderline"/>
        </w:rPr>
        <w:t>which has signed contracts</w:t>
      </w:r>
      <w:r w:rsidRPr="00F55529">
        <w:rPr>
          <w:sz w:val="16"/>
        </w:rPr>
        <w:t xml:space="preserve"> committing it </w:t>
      </w:r>
      <w:r w:rsidRPr="00602E2E">
        <w:rPr>
          <w:rStyle w:val="StyleBoldUnderline"/>
        </w:rPr>
        <w:t>to invest</w:t>
      </w:r>
      <w:r w:rsidRPr="00F55529">
        <w:rPr>
          <w:sz w:val="16"/>
        </w:rPr>
        <w:t xml:space="preserve"> $3.4 billion </w:t>
      </w:r>
      <w:r w:rsidRPr="00602E2E">
        <w:rPr>
          <w:rStyle w:val="StyleBoldUnderline"/>
        </w:rPr>
        <w:t>in Chesapeake</w:t>
      </w:r>
      <w:r w:rsidRPr="00F55529">
        <w:rPr>
          <w:sz w:val="16"/>
        </w:rPr>
        <w:t xml:space="preserve"> Energy’s shale-gas assets in the United States, </w:t>
      </w:r>
      <w:r w:rsidRPr="00602E2E">
        <w:rPr>
          <w:rStyle w:val="StyleBoldUnderline"/>
        </w:rPr>
        <w:t>had a $15 billion contract suspended by the Iranians</w:t>
      </w:r>
      <w:r w:rsidRPr="00F55529">
        <w:rPr>
          <w:sz w:val="16"/>
        </w:rPr>
        <w:t xml:space="preserve"> </w:t>
      </w:r>
      <w:r w:rsidRPr="00602E2E">
        <w:rPr>
          <w:rStyle w:val="StyleBoldUnderline"/>
        </w:rPr>
        <w:t>for lack of progress</w:t>
      </w:r>
      <w:r w:rsidRPr="00F55529">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F55529">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F55529">
        <w:rPr>
          <w:sz w:val="16"/>
          <w:highlight w:val="yellow"/>
        </w:rPr>
        <w:t xml:space="preserve"> </w:t>
      </w:r>
      <w:r w:rsidRPr="00747222">
        <w:rPr>
          <w:rStyle w:val="Emphasis"/>
          <w:highlight w:val="yellow"/>
        </w:rPr>
        <w:t>U</w:t>
      </w:r>
      <w:r w:rsidRPr="00F55529">
        <w:rPr>
          <w:sz w:val="16"/>
        </w:rPr>
        <w:t xml:space="preserve">nited </w:t>
      </w:r>
      <w:r w:rsidRPr="00747222">
        <w:rPr>
          <w:rStyle w:val="Emphasis"/>
          <w:highlight w:val="yellow"/>
        </w:rPr>
        <w:t>S</w:t>
      </w:r>
      <w:r w:rsidRPr="00F55529">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F55529">
        <w:rPr>
          <w:sz w:val="16"/>
        </w:rPr>
        <w:t xml:space="preserve"> </w:t>
      </w:r>
      <w:r w:rsidRPr="00602E2E">
        <w:rPr>
          <w:rStyle w:val="StyleBoldUnderline"/>
        </w:rPr>
        <w:t>that might jeopardize those business prospects</w:t>
      </w:r>
      <w:r w:rsidRPr="00F55529">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F55529">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F55529">
        <w:rPr>
          <w:sz w:val="16"/>
        </w:rPr>
        <w:t xml:space="preserve">Moreover, </w:t>
      </w:r>
      <w:r w:rsidRPr="00602E2E">
        <w:rPr>
          <w:rStyle w:val="StyleBoldUnderline"/>
        </w:rPr>
        <w:t>letting China’s NOCs take the lead in complying with</w:t>
      </w:r>
      <w:r w:rsidRPr="00F55529">
        <w:rPr>
          <w:sz w:val="16"/>
        </w:rPr>
        <w:t>—or at least not undercutting—</w:t>
      </w:r>
      <w:r w:rsidRPr="00602E2E">
        <w:rPr>
          <w:rStyle w:val="StyleBoldUnderline"/>
        </w:rPr>
        <w:t>U.S. sanctions on Iran is politically palatable to Beijing</w:t>
      </w:r>
      <w:r w:rsidRPr="00F55529">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37A67D87" w14:textId="77777777" w:rsidR="00CE39D2" w:rsidRDefault="00CE39D2" w:rsidP="00CE39D2">
      <w:pPr>
        <w:rPr>
          <w:rStyle w:val="StyleBoldUnderline"/>
          <w:b w:val="0"/>
          <w:bCs w:val="0"/>
          <w:sz w:val="16"/>
        </w:rPr>
      </w:pPr>
    </w:p>
    <w:p w14:paraId="092A6C0D" w14:textId="77777777" w:rsidR="00CE39D2" w:rsidRPr="00F55529" w:rsidRDefault="00CE39D2" w:rsidP="00CE39D2">
      <w:pPr>
        <w:pStyle w:val="Heading4"/>
      </w:pPr>
      <w:r w:rsidRPr="00F55529">
        <w:t xml:space="preserve">Allowing Chinese </w:t>
      </w:r>
      <w:r w:rsidRPr="00C052A3">
        <w:rPr>
          <w:u w:val="single"/>
        </w:rPr>
        <w:t>majority shares</w:t>
      </w:r>
      <w:r w:rsidRPr="00F55529">
        <w:t xml:space="preserve"> of US oil and gas production is critical garnering Chinese compliance on Iran.  Only the signal of the plan solves Iran nuclearization.</w:t>
      </w:r>
    </w:p>
    <w:p w14:paraId="3B7FF78E" w14:textId="77777777" w:rsidR="00CE39D2" w:rsidRPr="00F55529" w:rsidRDefault="00CE39D2" w:rsidP="00CE39D2">
      <w:pPr>
        <w:rPr>
          <w:sz w:val="16"/>
        </w:rPr>
      </w:pPr>
      <w:r w:rsidRPr="00860EEB">
        <w:rPr>
          <w:rStyle w:val="StyleStyleBold12pt"/>
        </w:rPr>
        <w:t>Downs, Brookings China Fellow, October ‘12</w:t>
      </w:r>
      <w:r w:rsidRPr="00F55529">
        <w:rPr>
          <w:sz w:val="16"/>
        </w:rPr>
        <w:t xml:space="preserve"> (Erica, CHINA, IRAN AND THE NEXEN DEAL, OPTIONS POLITIQUES, http://www.irpp.org/po/archive/oct12/downs.pdf)</w:t>
      </w:r>
    </w:p>
    <w:p w14:paraId="3748CB58" w14:textId="77777777" w:rsidR="00CE39D2" w:rsidRPr="00F55529" w:rsidRDefault="00CE39D2" w:rsidP="00CE39D2">
      <w:pPr>
        <w:rPr>
          <w:rStyle w:val="StyleBoldUnderline"/>
          <w:b w:val="0"/>
          <w:bCs w:val="0"/>
          <w:sz w:val="16"/>
          <w:u w:val="none"/>
        </w:rPr>
      </w:pPr>
      <w:r w:rsidRPr="00F5552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F55529">
        <w:rPr>
          <w:sz w:val="16"/>
          <w:highlight w:val="cyan"/>
        </w:rPr>
        <w:t xml:space="preserve"> </w:t>
      </w:r>
      <w:r w:rsidRPr="00D82D75">
        <w:rPr>
          <w:rStyle w:val="Emphasis"/>
          <w:highlight w:val="cyan"/>
        </w:rPr>
        <w:t>U</w:t>
      </w:r>
      <w:r w:rsidRPr="00F55529">
        <w:rPr>
          <w:sz w:val="16"/>
        </w:rPr>
        <w:t xml:space="preserve">nited </w:t>
      </w:r>
      <w:r w:rsidRPr="00D82D75">
        <w:rPr>
          <w:rStyle w:val="Emphasis"/>
          <w:highlight w:val="cyan"/>
        </w:rPr>
        <w:t>S</w:t>
      </w:r>
      <w:r w:rsidRPr="00F5552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F5552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F5552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F5552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F5552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F55529">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F55529">
        <w:rPr>
          <w:sz w:val="16"/>
          <w:highlight w:val="cyan"/>
        </w:rPr>
        <w:t xml:space="preserve">. </w:t>
      </w:r>
      <w:r w:rsidRPr="00DD7C97">
        <w:rPr>
          <w:rStyle w:val="Emphasis"/>
          <w:highlight w:val="green"/>
        </w:rPr>
        <w:t>Rolling out the red carpet for China’s</w:t>
      </w:r>
      <w:r w:rsidRPr="00F55529">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F55529">
        <w:rPr>
          <w:sz w:val="16"/>
        </w:rPr>
        <w:t xml:space="preserve"> the development of </w:t>
      </w:r>
      <w:r w:rsidRPr="00EC3502">
        <w:rPr>
          <w:rStyle w:val="StyleBoldUnderline"/>
        </w:rPr>
        <w:t>North American</w:t>
      </w:r>
      <w:r w:rsidRPr="00F5552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F5552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7EADB0C1" w14:textId="77777777" w:rsidR="00CE39D2" w:rsidRDefault="00CE39D2" w:rsidP="00CE39D2">
      <w:pPr>
        <w:rPr>
          <w:rStyle w:val="StyleBoldUnderline"/>
          <w:b w:val="0"/>
          <w:bCs w:val="0"/>
          <w:sz w:val="16"/>
        </w:rPr>
      </w:pPr>
    </w:p>
    <w:p w14:paraId="6862C862" w14:textId="77777777" w:rsidR="00CE39D2" w:rsidRPr="00F55529" w:rsidRDefault="00CE39D2" w:rsidP="00CE39D2">
      <w:pPr>
        <w:pStyle w:val="Heading4"/>
      </w:pPr>
      <w:r w:rsidRPr="00F55529">
        <w:lastRenderedPageBreak/>
        <w:t xml:space="preserve">Iranian nuclearization makes nuclear war inevitable in the Middle East- even small conflicts could escalate to all out war. </w:t>
      </w:r>
    </w:p>
    <w:p w14:paraId="30AE4393" w14:textId="77777777" w:rsidR="00CE39D2" w:rsidRPr="00F55529" w:rsidRDefault="00CE39D2" w:rsidP="00CE39D2">
      <w:pPr>
        <w:rPr>
          <w:sz w:val="16"/>
        </w:rPr>
      </w:pPr>
      <w:r w:rsidRPr="00860EEB">
        <w:rPr>
          <w:rStyle w:val="StyleStyleBold12pt"/>
        </w:rPr>
        <w:t>Kahl, Senior Fellow, the Center for a New American Security, 12</w:t>
      </w:r>
      <w:r w:rsidRPr="00F55529">
        <w:rPr>
          <w:sz w:val="16"/>
        </w:rPr>
        <w:t xml:space="preserve"> (Colin, former Deputy Assistant Secretary of Defense for the Middle East and Senior Fellow, the Center for a New American Security,  Iran and the Bomb, Foreign Affairs; Sep/Oct2012, Vol. 91 Issue 5, p157-162)</w:t>
      </w:r>
    </w:p>
    <w:p w14:paraId="28632E6D" w14:textId="77777777" w:rsidR="00CE39D2" w:rsidRPr="005B5BA8" w:rsidRDefault="00CE39D2" w:rsidP="00CE39D2">
      <w:pPr>
        <w:rPr>
          <w:rStyle w:val="StyleBoldUnderline"/>
          <w:b w:val="0"/>
          <w:bCs w:val="0"/>
        </w:rPr>
      </w:pPr>
      <w:r w:rsidRPr="00F55529">
        <w:rPr>
          <w:sz w:val="16"/>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rsidRPr="00F55529">
        <w:rPr>
          <w:sz w:val="16"/>
        </w:rPr>
        <w:t xml:space="preserve"> in which the supposed stability created by mutually assured destruction generates greater instability by making provocations, disputes, and conflict below the nuclear threshold seem safe. 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F55529">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F55529">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F55529">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F55529">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F55529">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F55529">
        <w:rPr>
          <w:sz w:val="16"/>
        </w:rPr>
        <w:t xml:space="preserve"> -- </w:t>
      </w:r>
      <w:r w:rsidRPr="002E3D5B">
        <w:rPr>
          <w:rStyle w:val="StyleBoldUnderline"/>
        </w:rPr>
        <w:t>and the consequences of even a low-probability outcome could be devastating.</w:t>
      </w:r>
    </w:p>
    <w:p w14:paraId="7FF8E522" w14:textId="77777777" w:rsidR="00CE39D2" w:rsidRPr="00F55529" w:rsidRDefault="00CE39D2" w:rsidP="00CE39D2">
      <w:pPr>
        <w:pStyle w:val="Heading4"/>
      </w:pPr>
      <w:r w:rsidRPr="00F55529">
        <w:t>Iranian nuclearization causes regional and global arms racing.</w:t>
      </w:r>
    </w:p>
    <w:p w14:paraId="0A7B4BE1" w14:textId="77777777" w:rsidR="00CE39D2" w:rsidRPr="00F55529" w:rsidRDefault="00CE39D2" w:rsidP="00CE39D2">
      <w:pPr>
        <w:rPr>
          <w:sz w:val="16"/>
        </w:rPr>
      </w:pPr>
      <w:r w:rsidRPr="00860EEB">
        <w:rPr>
          <w:rStyle w:val="StyleStyleBold12pt"/>
        </w:rPr>
        <w:t>Cirincione 06</w:t>
      </w:r>
      <w:r w:rsidRPr="00F55529">
        <w:rPr>
          <w:sz w:val="16"/>
        </w:rPr>
        <w:t xml:space="preserve"> (Joseph, Sr. Assoc. &amp; Director @ the Non-Proliferation Project @ the Carnegie Endowment for International Peace, Summer, SAIS Review, “A New Non-Proliferation Strategy”)</w:t>
      </w:r>
    </w:p>
    <w:p w14:paraId="371ABA66" w14:textId="77777777" w:rsidR="00CE39D2" w:rsidRPr="00F55529" w:rsidRDefault="00CE39D2" w:rsidP="00CE39D2">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F55529">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55529">
        <w:rPr>
          <w:sz w:val="16"/>
          <w:highlight w:val="cyan"/>
        </w:rPr>
        <w:t>,</w:t>
      </w:r>
      <w:r w:rsidRPr="00F55529">
        <w:rPr>
          <w:sz w:val="16"/>
        </w:rPr>
        <w:t xml:space="preserve"> </w:t>
      </w:r>
      <w:r w:rsidRPr="00E358B6">
        <w:rPr>
          <w:rStyle w:val="StyleBoldUnderline"/>
        </w:rPr>
        <w:t>triggering weapon decisions in</w:t>
      </w:r>
      <w:r w:rsidRPr="00F55529">
        <w:rPr>
          <w:sz w:val="16"/>
        </w:rPr>
        <w:t xml:space="preserve"> several, </w:t>
      </w:r>
      <w:r w:rsidRPr="00E358B6">
        <w:rPr>
          <w:rStyle w:val="StyleBoldUnderline"/>
        </w:rPr>
        <w:t>perhaps many, other states.</w:t>
      </w:r>
      <w:r w:rsidRPr="00F55529">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F55529">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F55529">
        <w:rPr>
          <w:sz w:val="16"/>
        </w:rPr>
        <w:t xml:space="preserve"> at some later date </w:t>
      </w:r>
      <w:r w:rsidRPr="00F2138E">
        <w:rPr>
          <w:rStyle w:val="StyleBoldUnderline"/>
        </w:rPr>
        <w:t>to build nuclear weapons</w:t>
      </w:r>
      <w:r w:rsidRPr="00F55529">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F55529">
        <w:rPr>
          <w:sz w:val="16"/>
        </w:rPr>
        <w:t xml:space="preserve">. It is entirely possible that </w:t>
      </w:r>
      <w:r w:rsidRPr="00887116">
        <w:rPr>
          <w:rStyle w:val="StyleBoldUnderline"/>
        </w:rPr>
        <w:t>the Middle East could go from a region with one nuclear weapon state, to one with</w:t>
      </w:r>
      <w:r w:rsidRPr="00F55529">
        <w:rPr>
          <w:sz w:val="16"/>
        </w:rPr>
        <w:t xml:space="preserve"> two, three, or </w:t>
      </w:r>
      <w:r w:rsidRPr="00887116">
        <w:rPr>
          <w:rStyle w:val="StyleBoldUnderline"/>
        </w:rPr>
        <w:t>five such states within a decade</w:t>
      </w:r>
      <w:r w:rsidRPr="00F55529">
        <w:rPr>
          <w:sz w:val="16"/>
        </w:rPr>
        <w:t>-compounded by the existing political and territorial disputes still unresolved.4</w:t>
      </w:r>
    </w:p>
    <w:p w14:paraId="176DB5B9" w14:textId="77777777" w:rsidR="00CE39D2" w:rsidRPr="00F55529" w:rsidRDefault="00CE39D2" w:rsidP="00CE39D2">
      <w:pPr>
        <w:rPr>
          <w:sz w:val="16"/>
        </w:rPr>
      </w:pPr>
    </w:p>
    <w:p w14:paraId="66E12570" w14:textId="77777777" w:rsidR="00CE39D2" w:rsidRPr="00F55529" w:rsidRDefault="00CE39D2" w:rsidP="00CE39D2">
      <w:pPr>
        <w:pStyle w:val="Heading4"/>
      </w:pPr>
      <w:r w:rsidRPr="00F55529">
        <w:lastRenderedPageBreak/>
        <w:t xml:space="preserve">This risks global nuclear conflict- new prolif risks theft, unauthorized use, terrorism, and crisis escalation. </w:t>
      </w:r>
    </w:p>
    <w:p w14:paraId="66663278" w14:textId="77777777" w:rsidR="00CE39D2" w:rsidRPr="00F55529" w:rsidRDefault="00CE39D2" w:rsidP="00CE39D2">
      <w:pPr>
        <w:rPr>
          <w:sz w:val="16"/>
        </w:rPr>
      </w:pPr>
      <w:r w:rsidRPr="00860EEB">
        <w:rPr>
          <w:rStyle w:val="StyleStyleBold12pt"/>
        </w:rPr>
        <w:t>Busch, Professor of Government-Christopher Newport, 04</w:t>
      </w:r>
      <w:r w:rsidRPr="00F55529">
        <w:rPr>
          <w:sz w:val="16"/>
        </w:rPr>
        <w:t xml:space="preserve"> (Nathan, “No End in Sight: The Continuing Menace of Nuclear Proliferation” p 281-314)</w:t>
      </w:r>
    </w:p>
    <w:p w14:paraId="79AB1E4D" w14:textId="77777777" w:rsidR="00CE39D2" w:rsidRPr="00F55529" w:rsidRDefault="00CE39D2" w:rsidP="00CE39D2">
      <w:pPr>
        <w:rPr>
          <w:sz w:val="16"/>
        </w:rPr>
      </w:pPr>
      <w:r w:rsidRPr="00F55529">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F55529">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F55529">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F55529">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F55529">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F55529">
        <w:rPr>
          <w:sz w:val="16"/>
        </w:rPr>
        <w:t xml:space="preserve"> MPC&amp;A </w:t>
      </w:r>
      <w:r w:rsidRPr="00F55529">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F55529">
        <w:rPr>
          <w:sz w:val="16"/>
        </w:rPr>
        <w:t xml:space="preserve">. Finally, </w:t>
      </w:r>
      <w:r w:rsidRPr="00F72128">
        <w:rPr>
          <w:rStyle w:val="StyleBoldUnderline"/>
        </w:rPr>
        <w:t>there is reason to question whether nuclear weapons will in fact increase stability.</w:t>
      </w:r>
      <w:r w:rsidRPr="00F55529">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F55529">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F55529">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F55529">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F55529">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F55529">
        <w:rPr>
          <w:sz w:val="16"/>
        </w:rPr>
        <w:t>.</w:t>
      </w:r>
    </w:p>
    <w:p w14:paraId="34B661B7" w14:textId="77777777" w:rsidR="00CE39D2" w:rsidRPr="00F55529" w:rsidRDefault="00CE39D2" w:rsidP="00CE39D2">
      <w:pPr>
        <w:rPr>
          <w:sz w:val="16"/>
        </w:rPr>
      </w:pPr>
    </w:p>
    <w:p w14:paraId="53CF7921" w14:textId="77777777" w:rsidR="00CE39D2" w:rsidRPr="00F55529" w:rsidRDefault="00CE39D2" w:rsidP="00CE39D2">
      <w:pPr>
        <w:pStyle w:val="Heading4"/>
      </w:pPr>
      <w:r w:rsidRPr="00F55529">
        <w:t>Sanctions work- evidence suggests they will bring Iran back to the negotiating table.</w:t>
      </w:r>
    </w:p>
    <w:p w14:paraId="5966C40C" w14:textId="77777777" w:rsidR="00CE39D2" w:rsidRPr="003D3210" w:rsidRDefault="00CE39D2" w:rsidP="00CE39D2">
      <w:pPr>
        <w:rPr>
          <w:rStyle w:val="StyleBoldUnderline"/>
          <w:b w:val="0"/>
          <w:bCs w:val="0"/>
        </w:rPr>
      </w:pPr>
      <w:r w:rsidRPr="00860EEB">
        <w:rPr>
          <w:rStyle w:val="StyleStyleBold12pt"/>
        </w:rPr>
        <w:t>Kahl 12</w:t>
      </w:r>
      <w:r w:rsidRPr="00F55529">
        <w:rPr>
          <w:sz w:val="16"/>
        </w:rPr>
        <w:t xml:space="preserve"> (Colin, Senior Fellow at the Center for a New American Security, Not Time to Attack Iran, Foreign Affairs, 00157120, Mar/Apr2012, Vol. 91, Issue 2)</w:t>
      </w:r>
    </w:p>
    <w:p w14:paraId="567BF120" w14:textId="77777777" w:rsidR="00CE39D2" w:rsidRPr="00F55529" w:rsidRDefault="00CE39D2" w:rsidP="00CE39D2">
      <w:pPr>
        <w:rPr>
          <w:sz w:val="16"/>
        </w:rPr>
      </w:pPr>
      <w:r w:rsidRPr="00F55529">
        <w:rPr>
          <w:sz w:val="16"/>
        </w:rPr>
        <w:t xml:space="preserve"> In making the case for preventive war as the least bad option, </w:t>
      </w:r>
      <w:r w:rsidRPr="0023185C">
        <w:rPr>
          <w:rStyle w:val="StyleBoldUnderline"/>
        </w:rPr>
        <w:t xml:space="preserve">Kroenig dismisses any prospect of finding a diplomatic solution </w:t>
      </w:r>
      <w:r w:rsidRPr="00F5552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F5552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F5552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F55529">
        <w:rPr>
          <w:sz w:val="16"/>
        </w:rPr>
        <w:t xml:space="preserve">. </w:t>
      </w:r>
      <w:r w:rsidRPr="0023185C">
        <w:rPr>
          <w:rStyle w:val="StyleBoldUnderline"/>
        </w:rPr>
        <w:t>Washington must test this willingness and</w:t>
      </w:r>
      <w:r w:rsidRPr="00F5552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F5552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F55529">
        <w:rPr>
          <w:sz w:val="16"/>
        </w:rPr>
        <w:t xml:space="preserve"> and the Obama administration should continue to emphasize that all options, including military action, remain on the table.</w:t>
      </w:r>
    </w:p>
    <w:p w14:paraId="6BDE40A0" w14:textId="77777777" w:rsidR="00CE39D2" w:rsidRPr="00F55529" w:rsidRDefault="00CE39D2" w:rsidP="00CE39D2">
      <w:pPr>
        <w:rPr>
          <w:sz w:val="16"/>
        </w:rPr>
      </w:pPr>
    </w:p>
    <w:p w14:paraId="48621876" w14:textId="77777777" w:rsidR="00CE39D2" w:rsidRDefault="00CE39D2" w:rsidP="00CE39D2">
      <w:pPr>
        <w:pStyle w:val="Heading3"/>
      </w:pPr>
      <w:r>
        <w:lastRenderedPageBreak/>
        <w:t>China Gas- SCS, H20, pollution-4:30</w:t>
      </w:r>
    </w:p>
    <w:p w14:paraId="765134B7" w14:textId="77777777" w:rsidR="00CE39D2" w:rsidRPr="00F55529" w:rsidRDefault="00CE39D2" w:rsidP="00CE39D2">
      <w:pPr>
        <w:pStyle w:val="Heading4"/>
        <w:rPr>
          <w:sz w:val="16"/>
        </w:rPr>
      </w:pPr>
      <w:r w:rsidRPr="00F55529">
        <w:rPr>
          <w:sz w:val="16"/>
        </w:rPr>
        <w:t xml:space="preserve">Contention __ is Chinese Gas: </w:t>
      </w:r>
    </w:p>
    <w:p w14:paraId="2460461F" w14:textId="77777777" w:rsidR="00CE39D2" w:rsidRPr="00315A6E" w:rsidRDefault="00CE39D2" w:rsidP="00CE39D2">
      <w:pPr>
        <w:pStyle w:val="Heading4"/>
        <w:rPr>
          <w:u w:val="single"/>
        </w:rPr>
      </w:pPr>
      <w:r w:rsidRPr="00F55529">
        <w:t>China is limiting itself to “</w:t>
      </w:r>
      <w:r w:rsidRPr="00315A6E">
        <w:rPr>
          <w:u w:val="single"/>
        </w:rPr>
        <w:t>hands off” oil and gas deals</w:t>
      </w:r>
      <w:r w:rsidRPr="00F55529">
        <w:t xml:space="preserve"> – these small partnerships don’t secure </w:t>
      </w:r>
      <w:r w:rsidRPr="00315A6E">
        <w:rPr>
          <w:u w:val="single"/>
        </w:rPr>
        <w:t>technical expertise</w:t>
      </w:r>
      <w:r w:rsidRPr="00F55529">
        <w:t xml:space="preserve"> to develop Chinese shale – this puts them </w:t>
      </w:r>
      <w:r w:rsidRPr="00315A6E">
        <w:rPr>
          <w:u w:val="single"/>
        </w:rPr>
        <w:t xml:space="preserve">decades behind gas targets </w:t>
      </w:r>
    </w:p>
    <w:p w14:paraId="1C6ECDA2" w14:textId="77777777" w:rsidR="00CE39D2" w:rsidRPr="00F55529" w:rsidRDefault="00CE39D2" w:rsidP="00CE39D2">
      <w:pPr>
        <w:rPr>
          <w:sz w:val="16"/>
        </w:rPr>
      </w:pPr>
      <w:r w:rsidRPr="00860EEB">
        <w:rPr>
          <w:rStyle w:val="StyleStyleBold12pt"/>
        </w:rPr>
        <w:t>Mandel 7-17</w:t>
      </w:r>
      <w:r w:rsidRPr="00F55529">
        <w:rPr>
          <w:sz w:val="16"/>
        </w:rPr>
        <w:t xml:space="preserve"> (Jenny,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61D3866F" w14:textId="77777777" w:rsidR="00CE39D2" w:rsidRPr="00F55529" w:rsidRDefault="00CE39D2" w:rsidP="00CE39D2">
      <w:pPr>
        <w:rPr>
          <w:sz w:val="16"/>
        </w:rPr>
      </w:pPr>
    </w:p>
    <w:p w14:paraId="0AD92E37" w14:textId="77777777" w:rsidR="00CE39D2" w:rsidRPr="00F55529" w:rsidRDefault="00CE39D2" w:rsidP="00CE39D2">
      <w:pPr>
        <w:rPr>
          <w:sz w:val="16"/>
        </w:rPr>
      </w:pPr>
      <w:r w:rsidRPr="00F55529">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55529">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55529">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55529">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55529">
        <w:rPr>
          <w:sz w:val="16"/>
        </w:rPr>
        <w:t xml:space="preserve"> </w:t>
      </w:r>
      <w:r w:rsidRPr="00CA3652">
        <w:rPr>
          <w:rStyle w:val="StyleBoldUnderline"/>
        </w:rPr>
        <w:t xml:space="preserve">In </w:t>
      </w:r>
      <w:r w:rsidRPr="00F55529">
        <w:rPr>
          <w:sz w:val="16"/>
        </w:rPr>
        <w:t xml:space="preserve">2010 and </w:t>
      </w:r>
      <w:r w:rsidRPr="00CA3652">
        <w:rPr>
          <w:rStyle w:val="StyleBoldUnderline"/>
        </w:rPr>
        <w:t>2011,</w:t>
      </w:r>
      <w:r w:rsidRPr="00F55529">
        <w:rPr>
          <w:sz w:val="16"/>
        </w:rPr>
        <w:t xml:space="preserve"> China National Offshore Oil Corp. (</w:t>
      </w:r>
      <w:r w:rsidRPr="00CA3652">
        <w:rPr>
          <w:rStyle w:val="StyleBoldUnderline"/>
        </w:rPr>
        <w:t>CNOOC) paid</w:t>
      </w:r>
      <w:r w:rsidRPr="00F55529">
        <w:rPr>
          <w:sz w:val="16"/>
        </w:rPr>
        <w:t xml:space="preserve"> $2.3 billion </w:t>
      </w:r>
      <w:r w:rsidRPr="00CA3652">
        <w:rPr>
          <w:rStyle w:val="StyleBoldUnderline"/>
        </w:rPr>
        <w:t>for partial stakes in plays by Chesapeake Energy</w:t>
      </w:r>
      <w:r w:rsidRPr="00F55529">
        <w:rPr>
          <w:sz w:val="16"/>
        </w:rPr>
        <w:t xml:space="preserve"> Corp. in Texas, Wyoming and Colorado</w:t>
      </w:r>
      <w:r w:rsidRPr="00CA3652">
        <w:rPr>
          <w:rStyle w:val="StyleBoldUnderline"/>
        </w:rPr>
        <w:t>. Earlier this year, Sinopec bought</w:t>
      </w:r>
      <w:r w:rsidRPr="00F55529">
        <w:rPr>
          <w:sz w:val="16"/>
        </w:rPr>
        <w:t xml:space="preserve"> into Oklahoma City-based </w:t>
      </w:r>
      <w:r w:rsidRPr="00CA3652">
        <w:rPr>
          <w:rStyle w:val="StyleBoldUnderline"/>
        </w:rPr>
        <w:t>Devon Energy</w:t>
      </w:r>
      <w:r w:rsidRPr="00F55529">
        <w:rPr>
          <w:sz w:val="16"/>
        </w:rPr>
        <w:t xml:space="preserve"> Corp.'s </w:t>
      </w:r>
      <w:r w:rsidRPr="00CA3652">
        <w:rPr>
          <w:rStyle w:val="StyleBoldUnderline"/>
        </w:rPr>
        <w:t>holdings</w:t>
      </w:r>
      <w:r w:rsidRPr="00F55529">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F55529">
        <w:rPr>
          <w:sz w:val="16"/>
          <w:highlight w:val="green"/>
        </w:rPr>
        <w:t>.</w:t>
      </w:r>
      <w:r w:rsidRPr="00F55529">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55529">
        <w:rPr>
          <w:sz w:val="16"/>
        </w:rPr>
        <w:t xml:space="preserve"> </w:t>
      </w:r>
      <w:r w:rsidRPr="00F55529">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55529">
        <w:rPr>
          <w:sz w:val="16"/>
        </w:rPr>
        <w:t xml:space="preserve">. </w:t>
      </w:r>
      <w:r w:rsidRPr="00E2418E">
        <w:rPr>
          <w:rStyle w:val="StyleBoldUnderline"/>
        </w:rPr>
        <w:t>"The Chinese companies have agreed to this long-term, slow, gradual approach to gaining know-how in the North American energy sector</w:t>
      </w:r>
      <w:r w:rsidRPr="00F55529">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55529">
        <w:rPr>
          <w:sz w:val="16"/>
        </w:rPr>
        <w:t xml:space="preserve">, in 2005, </w:t>
      </w:r>
      <w:r w:rsidRPr="00E2418E">
        <w:rPr>
          <w:rStyle w:val="StyleBoldUnderline"/>
        </w:rPr>
        <w:t xml:space="preserve">CNOOC tried to buy </w:t>
      </w:r>
      <w:r w:rsidRPr="000E6A2C">
        <w:rPr>
          <w:rStyle w:val="StyleBoldUnderline"/>
          <w:highlight w:val="green"/>
        </w:rPr>
        <w:t>Unocal</w:t>
      </w:r>
      <w:r w:rsidRPr="00F55529">
        <w:rPr>
          <w:sz w:val="16"/>
        </w:rPr>
        <w:t xml:space="preserve"> Corp. </w:t>
      </w:r>
      <w:r w:rsidRPr="00E2418E">
        <w:rPr>
          <w:rStyle w:val="StyleBoldUnderline"/>
        </w:rPr>
        <w:t>in an</w:t>
      </w:r>
      <w:r w:rsidRPr="00F55529">
        <w:rPr>
          <w:sz w:val="16"/>
        </w:rPr>
        <w:t xml:space="preserve"> $18.5 billion </w:t>
      </w:r>
      <w:r w:rsidRPr="00E2418E">
        <w:rPr>
          <w:rStyle w:val="StyleBoldUnderline"/>
        </w:rPr>
        <w:t>deal that was eventually withdrawn</w:t>
      </w:r>
      <w:r w:rsidRPr="00F55529">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55529">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55529">
        <w:rPr>
          <w:sz w:val="16"/>
        </w:rPr>
        <w:t xml:space="preserve"> </w:t>
      </w:r>
      <w:r w:rsidRPr="00C46762">
        <w:rPr>
          <w:rStyle w:val="Emphasis"/>
        </w:rPr>
        <w:t>C</w:t>
      </w:r>
      <w:r w:rsidRPr="00F55529">
        <w:rPr>
          <w:sz w:val="16"/>
        </w:rPr>
        <w:t xml:space="preserve">enter for </w:t>
      </w:r>
      <w:r w:rsidRPr="00C46762">
        <w:rPr>
          <w:rStyle w:val="Emphasis"/>
        </w:rPr>
        <w:t>S</w:t>
      </w:r>
      <w:r w:rsidRPr="00F55529">
        <w:rPr>
          <w:sz w:val="16"/>
        </w:rPr>
        <w:t xml:space="preserve">trategic and </w:t>
      </w:r>
      <w:r w:rsidRPr="00C46762">
        <w:rPr>
          <w:rStyle w:val="Emphasis"/>
        </w:rPr>
        <w:t>I</w:t>
      </w:r>
      <w:r w:rsidRPr="00F55529">
        <w:rPr>
          <w:sz w:val="16"/>
        </w:rPr>
        <w:t xml:space="preserve">nternational </w:t>
      </w:r>
      <w:r w:rsidRPr="00C46762">
        <w:rPr>
          <w:rStyle w:val="Emphasis"/>
        </w:rPr>
        <w:t>S</w:t>
      </w:r>
      <w:r w:rsidRPr="00F55529">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55529">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55529">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55529">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55529">
        <w:rPr>
          <w:sz w:val="16"/>
        </w:rPr>
        <w:t xml:space="preserve"> -- even small ones like </w:t>
      </w:r>
      <w:r w:rsidRPr="00F55529">
        <w:rPr>
          <w:sz w:val="16"/>
        </w:rPr>
        <w:lastRenderedPageBreak/>
        <w:t xml:space="preserve">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F55529">
        <w:rPr>
          <w:sz w:val="16"/>
          <w:highlight w:val="cyan"/>
        </w:rPr>
        <w:t xml:space="preserve"> </w:t>
      </w:r>
      <w:r w:rsidRPr="00F55529">
        <w:rPr>
          <w:sz w:val="16"/>
        </w:rPr>
        <w:t xml:space="preserve">Outside of industry, government-to-government interactions tout cooperation on shale gas, among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55529">
        <w:rPr>
          <w:sz w:val="16"/>
        </w:rPr>
        <w:t xml:space="preserve"> </w:t>
      </w:r>
      <w:r w:rsidRPr="00F77DF2">
        <w:rPr>
          <w:rStyle w:val="StyleBoldUnderline"/>
        </w:rPr>
        <w:t>and how much to focus on domestic development versus lower-cost production overseas</w:t>
      </w:r>
      <w:r w:rsidRPr="00F55529">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55529">
        <w:rPr>
          <w:sz w:val="16"/>
        </w:rPr>
        <w:t xml:space="preserve"> -- </w:t>
      </w:r>
      <w:r w:rsidRPr="00F77DF2">
        <w:rPr>
          <w:rStyle w:val="StyleBoldUnderline"/>
        </w:rPr>
        <w:t>on the one side they want to explore domestic possibilities, on the other they want to explore possibilities</w:t>
      </w:r>
      <w:r w:rsidRPr="00F55529">
        <w:rPr>
          <w:sz w:val="16"/>
        </w:rPr>
        <w:t xml:space="preserve"> with lower ... prices" </w:t>
      </w:r>
      <w:r w:rsidRPr="00F77DF2">
        <w:rPr>
          <w:rStyle w:val="StyleBoldUnderline"/>
        </w:rPr>
        <w:t>elsewhere.</w:t>
      </w:r>
      <w:r w:rsidRPr="00F55529">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F5552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55529">
        <w:rPr>
          <w:sz w:val="16"/>
        </w:rPr>
        <w:t>. In the meantime, the Chinese will continue to pursue contracts for natural gas imports to satisfy the strong and growing demand.</w:t>
      </w:r>
    </w:p>
    <w:p w14:paraId="48CE97F2" w14:textId="77777777" w:rsidR="00CE39D2" w:rsidRPr="00F55529" w:rsidRDefault="00CE39D2" w:rsidP="00CE39D2">
      <w:pPr>
        <w:rPr>
          <w:sz w:val="16"/>
        </w:rPr>
      </w:pPr>
    </w:p>
    <w:p w14:paraId="38A7FFF2" w14:textId="77777777" w:rsidR="00CE39D2" w:rsidRPr="00F55529" w:rsidRDefault="00CE39D2" w:rsidP="00CE39D2">
      <w:pPr>
        <w:pStyle w:val="Heading4"/>
      </w:pPr>
      <w:r w:rsidRPr="00F55529">
        <w:t xml:space="preserve">US gas companies currently negotiate passive deals for China </w:t>
      </w:r>
      <w:r w:rsidRPr="00295DB5">
        <w:rPr>
          <w:u w:val="single"/>
        </w:rPr>
        <w:t>because of CFIUS restrictions.</w:t>
      </w:r>
    </w:p>
    <w:p w14:paraId="2012C95F" w14:textId="77777777" w:rsidR="00CE39D2" w:rsidRPr="00F55529" w:rsidRDefault="00CE39D2" w:rsidP="00CE39D2">
      <w:pPr>
        <w:rPr>
          <w:sz w:val="16"/>
        </w:rPr>
      </w:pPr>
      <w:r w:rsidRPr="00860EEB">
        <w:rPr>
          <w:rStyle w:val="StyleStyleBold12pt"/>
        </w:rPr>
        <w:t>Knowledge @ Wharton 12</w:t>
      </w:r>
      <w:r w:rsidRPr="00F55529">
        <w:rPr>
          <w:sz w:val="16"/>
        </w:rPr>
        <w:t xml:space="preserve"> (China's Underground Race for Shale Gas, aug 21, http://knowledge.wharton.upenn.edu/arabic/article.cfm?articleid=2851)</w:t>
      </w:r>
    </w:p>
    <w:p w14:paraId="0BC40EEB" w14:textId="77777777" w:rsidR="00CE39D2" w:rsidRPr="00F55529" w:rsidRDefault="00CE39D2" w:rsidP="00CE39D2">
      <w:pPr>
        <w:rPr>
          <w:sz w:val="16"/>
        </w:rPr>
      </w:pPr>
    </w:p>
    <w:p w14:paraId="7B7CF2D5" w14:textId="77777777" w:rsidR="00CE39D2" w:rsidRPr="00F55529" w:rsidRDefault="00CE39D2" w:rsidP="00CE39D2">
      <w:pPr>
        <w:rPr>
          <w:sz w:val="16"/>
        </w:rPr>
      </w:pPr>
      <w:r w:rsidRPr="00F55529">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F55529">
        <w:rPr>
          <w:sz w:val="16"/>
        </w:rPr>
        <w:t xml:space="preserve"> Energy </w:t>
      </w:r>
      <w:r w:rsidRPr="008C2022">
        <w:rPr>
          <w:rStyle w:val="StyleBoldUnderline"/>
        </w:rPr>
        <w:t>and Chesapeake</w:t>
      </w:r>
      <w:r w:rsidRPr="00F55529">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F55529">
        <w:rPr>
          <w:sz w:val="16"/>
        </w:rPr>
        <w:t>, Sinopec and the China National Offshore Oil Corporation (CNOOC), respectively</w:t>
      </w:r>
      <w:r w:rsidRPr="008C2022">
        <w:rPr>
          <w:rStyle w:val="StyleBoldUnderline"/>
        </w:rPr>
        <w:t>, notes</w:t>
      </w:r>
      <w:r w:rsidRPr="00F55529">
        <w:rPr>
          <w:sz w:val="16"/>
        </w:rPr>
        <w:t xml:space="preserve"> Bo </w:t>
      </w:r>
      <w:r w:rsidRPr="008C2022">
        <w:rPr>
          <w:rStyle w:val="StyleBoldUnderline"/>
        </w:rPr>
        <w:t>Kong, assistant research professor at</w:t>
      </w:r>
      <w:r w:rsidRPr="00F55529">
        <w:rPr>
          <w:sz w:val="16"/>
        </w:rPr>
        <w:t xml:space="preserve"> the </w:t>
      </w:r>
      <w:r w:rsidRPr="008C2022">
        <w:rPr>
          <w:rStyle w:val="StyleBoldUnderline"/>
        </w:rPr>
        <w:t>Johns Hopkins</w:t>
      </w:r>
      <w:r w:rsidRPr="00F55529">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F55529">
        <w:rPr>
          <w:sz w:val="16"/>
        </w:rPr>
        <w:t xml:space="preserve"> the Committee on Foreign Investment in the U.S. (</w:t>
      </w:r>
      <w:r w:rsidRPr="00B70FA9">
        <w:rPr>
          <w:rStyle w:val="Emphasis"/>
          <w:highlight w:val="green"/>
        </w:rPr>
        <w:t>CFIUS</w:t>
      </w:r>
      <w:r w:rsidRPr="00A90646">
        <w:rPr>
          <w:rStyle w:val="Emphasis"/>
          <w:highlight w:val="cyan"/>
        </w:rPr>
        <w:t>)</w:t>
      </w:r>
      <w:r w:rsidRPr="00F55529">
        <w:rPr>
          <w:sz w:val="16"/>
          <w:highlight w:val="cyan"/>
        </w:rPr>
        <w:t>,</w:t>
      </w:r>
      <w:r w:rsidRPr="00F55529">
        <w:rPr>
          <w:sz w:val="16"/>
        </w:rPr>
        <w:t xml:space="preserve"> </w:t>
      </w:r>
      <w:r w:rsidRPr="008C2022">
        <w:rPr>
          <w:rStyle w:val="StyleBoldUnderline"/>
        </w:rPr>
        <w:t>which axed</w:t>
      </w:r>
      <w:r w:rsidRPr="00F55529">
        <w:rPr>
          <w:sz w:val="16"/>
        </w:rPr>
        <w:t xml:space="preserve"> </w:t>
      </w:r>
      <w:r w:rsidRPr="008C2022">
        <w:rPr>
          <w:rStyle w:val="StyleBoldUnderline"/>
        </w:rPr>
        <w:t>CNOOC's</w:t>
      </w:r>
      <w:r w:rsidRPr="00F55529">
        <w:rPr>
          <w:sz w:val="16"/>
        </w:rPr>
        <w:t xml:space="preserve"> 2005 </w:t>
      </w:r>
      <w:r w:rsidRPr="008C2022">
        <w:rPr>
          <w:rStyle w:val="StyleBoldUnderline"/>
        </w:rPr>
        <w:t>bid for Unocal.</w:t>
      </w:r>
      <w:r w:rsidRPr="00F55529">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p>
    <w:p w14:paraId="037CCEB1" w14:textId="77777777" w:rsidR="00CE39D2" w:rsidRPr="00F55529" w:rsidRDefault="00CE39D2" w:rsidP="00CE39D2">
      <w:pPr>
        <w:rPr>
          <w:sz w:val="16"/>
        </w:rPr>
      </w:pPr>
    </w:p>
    <w:p w14:paraId="661212C6" w14:textId="77777777" w:rsidR="00CE39D2" w:rsidRPr="00F55529" w:rsidRDefault="00CE39D2" w:rsidP="00CE39D2">
      <w:pPr>
        <w:pStyle w:val="Heading4"/>
      </w:pPr>
      <w:r w:rsidRPr="00F55529">
        <w:t xml:space="preserve">Only the US has the expertise necessary for China to develop its shale resources- increased Chinese access to </w:t>
      </w:r>
      <w:r w:rsidRPr="00AA47EC">
        <w:rPr>
          <w:u w:val="single"/>
        </w:rPr>
        <w:t xml:space="preserve">US drilling </w:t>
      </w:r>
      <w:r>
        <w:rPr>
          <w:u w:val="single"/>
        </w:rPr>
        <w:t>techniques</w:t>
      </w:r>
      <w:r w:rsidRPr="00F55529">
        <w:t xml:space="preserve"> and </w:t>
      </w:r>
      <w:r w:rsidRPr="00AA47EC">
        <w:rPr>
          <w:u w:val="single"/>
        </w:rPr>
        <w:t>regulatory methods</w:t>
      </w:r>
      <w:r w:rsidRPr="00F55529">
        <w:t xml:space="preserve"> is critical.</w:t>
      </w:r>
    </w:p>
    <w:p w14:paraId="5E6711CA" w14:textId="77777777" w:rsidR="00CE39D2" w:rsidRPr="00F55529" w:rsidRDefault="00CE39D2" w:rsidP="00CE39D2">
      <w:pPr>
        <w:rPr>
          <w:sz w:val="16"/>
        </w:rPr>
      </w:pPr>
      <w:r w:rsidRPr="00860EEB">
        <w:rPr>
          <w:rStyle w:val="StyleStyleBold12pt"/>
        </w:rPr>
        <w:t xml:space="preserve">Forbes, manager- Shale Gas Initiative at the World Resources Institute, 12 </w:t>
      </w:r>
      <w:r w:rsidRPr="00F55529">
        <w:rPr>
          <w:sz w:val="16"/>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332266BF" w14:textId="77777777" w:rsidR="00CE39D2" w:rsidRDefault="00CE39D2" w:rsidP="00CE39D2">
      <w:pPr>
        <w:rPr>
          <w:rStyle w:val="StyleBoldUnderline"/>
        </w:rPr>
      </w:pPr>
      <w:r w:rsidRPr="00F55529">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F55529">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F55529">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F55529">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w:t>
      </w:r>
      <w:r w:rsidRPr="00BC33C1">
        <w:rPr>
          <w:rStyle w:val="StyleBoldUnderline"/>
        </w:rPr>
        <w:lastRenderedPageBreak/>
        <w:t>some experience with fracing</w:t>
      </w:r>
      <w:r w:rsidRPr="00F55529">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F55529">
        <w:rPr>
          <w:sz w:val="16"/>
        </w:rPr>
        <w:t xml:space="preserve">nited </w:t>
      </w:r>
      <w:r w:rsidRPr="00B70FA9">
        <w:rPr>
          <w:rStyle w:val="Emphasis"/>
          <w:highlight w:val="green"/>
        </w:rPr>
        <w:t>S</w:t>
      </w:r>
      <w:r w:rsidRPr="00F55529">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F55529">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F55529">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F55529">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F5552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49CC8A99" w14:textId="77777777" w:rsidR="00CE39D2" w:rsidRPr="00F55529" w:rsidRDefault="00CE39D2" w:rsidP="00CE39D2">
      <w:pPr>
        <w:rPr>
          <w:sz w:val="16"/>
        </w:rPr>
      </w:pPr>
    </w:p>
    <w:p w14:paraId="46EDE7EC" w14:textId="77777777" w:rsidR="00CE39D2" w:rsidRPr="00F55529" w:rsidRDefault="00CE39D2" w:rsidP="00CE39D2">
      <w:pPr>
        <w:pStyle w:val="Heading4"/>
      </w:pPr>
      <w:r w:rsidRPr="00F55529">
        <w:t xml:space="preserve">Chinese shale development key </w:t>
      </w:r>
      <w:r w:rsidRPr="00C43506">
        <w:rPr>
          <w:u w:val="single"/>
        </w:rPr>
        <w:t>to displace their coal use</w:t>
      </w:r>
      <w:r w:rsidRPr="00F55529">
        <w:t xml:space="preserve">—renewables cant be scaled up fast enough. </w:t>
      </w:r>
    </w:p>
    <w:p w14:paraId="2FE7287E" w14:textId="77777777" w:rsidR="00CE39D2" w:rsidRPr="00F55529" w:rsidRDefault="00CE39D2" w:rsidP="00CE39D2">
      <w:pPr>
        <w:rPr>
          <w:sz w:val="16"/>
        </w:rPr>
      </w:pPr>
      <w:r w:rsidRPr="00860EEB">
        <w:rPr>
          <w:rStyle w:val="StyleStyleBold12pt"/>
        </w:rPr>
        <w:t>Hanger 12</w:t>
      </w:r>
      <w:r w:rsidRPr="00F55529">
        <w:rPr>
          <w:sz w:val="16"/>
        </w:rPr>
        <w:t xml:space="preserve"> (John,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520948DB" w14:textId="77777777" w:rsidR="00CE39D2" w:rsidRPr="00F55529" w:rsidRDefault="00CE39D2" w:rsidP="00CE39D2">
      <w:pPr>
        <w:rPr>
          <w:sz w:val="16"/>
        </w:rPr>
      </w:pPr>
    </w:p>
    <w:p w14:paraId="493CE6A7" w14:textId="77777777" w:rsidR="00CE39D2" w:rsidRPr="00F55529" w:rsidRDefault="00CE39D2" w:rsidP="00CE39D2">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F55529">
        <w:rPr>
          <w:sz w:val="16"/>
        </w:rPr>
        <w:t xml:space="preserve"> massive gas reserves in the </w:t>
      </w:r>
      <w:r w:rsidRPr="00C37FB8">
        <w:rPr>
          <w:rStyle w:val="StyleBoldUnderline"/>
          <w:highlight w:val="green"/>
        </w:rPr>
        <w:t>US</w:t>
      </w:r>
      <w:r w:rsidRPr="0011618D">
        <w:rPr>
          <w:rStyle w:val="StyleBoldUnderline"/>
        </w:rPr>
        <w:t>A</w:t>
      </w:r>
      <w:r w:rsidRPr="00F55529">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F55529">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F55529">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F55529">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F55529">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F55529">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F55529">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F55529">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F55529">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F55529">
        <w:rPr>
          <w:sz w:val="16"/>
        </w:rPr>
        <w:t xml:space="preserve">, and carbon emissions. </w:t>
      </w:r>
      <w:r w:rsidRPr="0011618D">
        <w:rPr>
          <w:rStyle w:val="StyleBoldUnderline"/>
        </w:rPr>
        <w:t xml:space="preserve">China's energy plans call for shale gas to provide 6% of its total energy as soon as 2020. </w:t>
      </w:r>
      <w:r w:rsidRPr="00F55529">
        <w:rPr>
          <w:sz w:val="16"/>
        </w:rPr>
        <w:t xml:space="preserve"> If it achieves that goal, China will avoid more than 500 million tons of carbon pollution per year or about 1.5% of today's total carbon emissions.</w:t>
      </w:r>
    </w:p>
    <w:p w14:paraId="4069807D" w14:textId="77777777" w:rsidR="00CE39D2" w:rsidRPr="00F55529" w:rsidRDefault="00CE39D2" w:rsidP="00CE39D2">
      <w:pPr>
        <w:rPr>
          <w:sz w:val="16"/>
        </w:rPr>
      </w:pPr>
    </w:p>
    <w:p w14:paraId="2A7323DD" w14:textId="77777777" w:rsidR="00CE39D2" w:rsidRPr="00F55529" w:rsidRDefault="00CE39D2" w:rsidP="00CE39D2">
      <w:pPr>
        <w:pStyle w:val="Heading4"/>
      </w:pPr>
      <w:r w:rsidRPr="00F55529">
        <w:t xml:space="preserve">Increasing demand for Chinese coal production causes </w:t>
      </w:r>
      <w:r w:rsidRPr="00C43506">
        <w:rPr>
          <w:u w:val="single"/>
        </w:rPr>
        <w:t>water shortages</w:t>
      </w:r>
      <w:r w:rsidRPr="00F55529">
        <w:t xml:space="preserve"> which threaten </w:t>
      </w:r>
      <w:r w:rsidRPr="00C43506">
        <w:rPr>
          <w:u w:val="single"/>
        </w:rPr>
        <w:t>economic collapse</w:t>
      </w:r>
      <w:r w:rsidRPr="00F55529">
        <w:t xml:space="preserve"> and </w:t>
      </w:r>
      <w:r w:rsidRPr="00C43506">
        <w:rPr>
          <w:u w:val="single"/>
        </w:rPr>
        <w:t>political instability</w:t>
      </w:r>
      <w:r w:rsidRPr="00F55529">
        <w:t xml:space="preserve">. </w:t>
      </w:r>
    </w:p>
    <w:p w14:paraId="1E3390B5" w14:textId="77777777" w:rsidR="00CE39D2" w:rsidRPr="00F55529" w:rsidRDefault="00CE39D2" w:rsidP="00CE39D2">
      <w:pPr>
        <w:rPr>
          <w:sz w:val="16"/>
        </w:rPr>
      </w:pPr>
      <w:r w:rsidRPr="00860EEB">
        <w:rPr>
          <w:rStyle w:val="StyleStyleBold12pt"/>
        </w:rPr>
        <w:t>Schneider 11</w:t>
      </w:r>
      <w:r w:rsidRPr="00F55529">
        <w:rPr>
          <w:sz w:val="16"/>
        </w:rPr>
        <w:t xml:space="preserve"> (Keith, senior editor for Circle of Blue-a nonprofit focusing on resource shortages founded in 2000, Choke Point: China—Confronting Water Scarcity and Energy Demand in the World’s Largest Country, Feb 15, http://www.circleofblue.org/waternews/2011/world/choke-point-china%E2%80%94confronting-water-scarcity-and-energy-demand-in-the-world%E2%80%99s-largest-country/)</w:t>
      </w:r>
    </w:p>
    <w:p w14:paraId="3B4324CE" w14:textId="77777777" w:rsidR="00CE39D2" w:rsidRPr="00315A6E" w:rsidRDefault="00CE39D2" w:rsidP="00CE39D2">
      <w:pPr>
        <w:rPr>
          <w:b/>
          <w:bCs/>
          <w:u w:val="single"/>
        </w:rPr>
      </w:pPr>
      <w:r w:rsidRPr="00F55529">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w:t>
      </w:r>
      <w:r w:rsidRPr="00F55529">
        <w:rPr>
          <w:sz w:val="16"/>
        </w:rPr>
        <w:lastRenderedPageBreak/>
        <w:t xml:space="preserve">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F55529">
        <w:rPr>
          <w:sz w:val="16"/>
        </w:rPr>
        <w:t xml:space="preserve">. Simply put, </w:t>
      </w:r>
      <w:r w:rsidRPr="00D518F1">
        <w:rPr>
          <w:rStyle w:val="StyleBoldUnderline"/>
        </w:rPr>
        <w:t>according to Chinese authorities</w:t>
      </w:r>
      <w:r w:rsidRPr="00F55529">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F55529">
        <w:rPr>
          <w:sz w:val="16"/>
        </w:rPr>
        <w:t xml:space="preserve">. Students of Chinese history and geography, of course, understand that tight supplies of fresh water are nothing new in a nation where 80 percent of the rainfall and snowmelt occurs in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F55529">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F55529">
        <w:rPr>
          <w:sz w:val="16"/>
        </w:rPr>
        <w:t xml:space="preserve">, to call on the government to tap new energy supplies, particularly the enormous reserves of coal in the dry north. </w:t>
      </w:r>
      <w:r w:rsidRPr="00D518F1">
        <w:rPr>
          <w:rStyle w:val="StyleBoldUnderline"/>
        </w:rPr>
        <w:t>The problem</w:t>
      </w:r>
      <w:r w:rsidRPr="00F55529">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F55529">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F55529">
        <w:rPr>
          <w:sz w:val="16"/>
        </w:rPr>
        <w:t>,”</w:t>
      </w:r>
      <w:r w:rsidRPr="00D518F1">
        <w:rPr>
          <w:rStyle w:val="StyleBoldUnderline"/>
        </w:rPr>
        <w:t xml:space="preserve"> said</w:t>
      </w:r>
      <w:r w:rsidRPr="00F55529">
        <w:rPr>
          <w:sz w:val="16"/>
        </w:rPr>
        <w:t xml:space="preserve"> Wang </w:t>
      </w:r>
      <w:r w:rsidRPr="00D518F1">
        <w:rPr>
          <w:rStyle w:val="StyleBoldUnderline"/>
        </w:rPr>
        <w:t xml:space="preserve">Yahua, deputy director of the Center for China Study </w:t>
      </w:r>
      <w:r w:rsidRPr="00F55529">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F55529">
        <w:rPr>
          <w:sz w:val="16"/>
        </w:rPr>
        <w:t xml:space="preserve"> and CEF </w:t>
      </w:r>
      <w:r w:rsidRPr="00D518F1">
        <w:rPr>
          <w:rStyle w:val="StyleBoldUnderline"/>
        </w:rPr>
        <w:t>completed a national tour of the extensive water circulatory system and vast energy production musculature that makes China go.</w:t>
      </w:r>
      <w:r w:rsidRPr="00F55529">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F55529">
        <w:rPr>
          <w:sz w:val="16"/>
        </w:rPr>
        <w:t xml:space="preserve">we interviewed </w:t>
      </w:r>
      <w:r w:rsidRPr="00D518F1">
        <w:rPr>
          <w:rStyle w:val="StyleBoldUnderline"/>
        </w:rPr>
        <w:t>were either not fully aware of</w:t>
      </w:r>
      <w:r w:rsidRPr="00F55529">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F55529">
        <w:rPr>
          <w:sz w:val="16"/>
        </w:rPr>
        <w:t xml:space="preserve">. Stripped to its essence, </w:t>
      </w:r>
      <w:r w:rsidRPr="00D518F1">
        <w:rPr>
          <w:rStyle w:val="StyleBoldUnderline"/>
        </w:rPr>
        <w:t>China’s globally significant choke point is caused by</w:t>
      </w:r>
      <w:r w:rsidRPr="00F55529">
        <w:rPr>
          <w:sz w:val="16"/>
        </w:rPr>
        <w:t xml:space="preserve"> three converging trends:</w:t>
      </w:r>
      <w:r w:rsidRPr="00C37FB8">
        <w:rPr>
          <w:rStyle w:val="StyleBoldUnderline"/>
          <w:highlight w:val="green"/>
        </w:rPr>
        <w:t xml:space="preserve">Production of coal </w:t>
      </w:r>
      <w:r w:rsidRPr="00F55529">
        <w:rPr>
          <w:sz w:val="16"/>
        </w:rPr>
        <w:t xml:space="preserve">has </w:t>
      </w:r>
      <w:r w:rsidRPr="00C37FB8">
        <w:rPr>
          <w:rStyle w:val="StyleBoldUnderline"/>
          <w:highlight w:val="green"/>
        </w:rPr>
        <w:t xml:space="preserve">tripled </w:t>
      </w:r>
      <w:r w:rsidRPr="003C07F3">
        <w:rPr>
          <w:rStyle w:val="StyleBoldUnderline"/>
          <w:highlight w:val="cyan"/>
        </w:rPr>
        <w:t>since 2000</w:t>
      </w:r>
      <w:r w:rsidRPr="00F55529">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F55529">
        <w:rPr>
          <w:sz w:val="16"/>
        </w:rPr>
        <w:t xml:space="preserve"> metric </w:t>
      </w:r>
      <w:r w:rsidRPr="003C07F3">
        <w:rPr>
          <w:rStyle w:val="StyleBoldUnderline"/>
          <w:highlight w:val="cyan"/>
        </w:rPr>
        <w:t>tons</w:t>
      </w:r>
      <w:r w:rsidRPr="00D518F1">
        <w:rPr>
          <w:rStyle w:val="StyleBoldUnderline"/>
        </w:rPr>
        <w:t xml:space="preserve"> of coal</w:t>
      </w:r>
      <w:r w:rsidRPr="00F55529">
        <w:rPr>
          <w:sz w:val="16"/>
        </w:rPr>
        <w:t xml:space="preserve"> </w:t>
      </w:r>
      <w:r w:rsidRPr="00D518F1">
        <w:rPr>
          <w:rStyle w:val="StyleBoldUnderline"/>
        </w:rPr>
        <w:t>annually by 2020, representing a 30 percent increase.</w:t>
      </w:r>
      <w:r w:rsidRPr="00F55529">
        <w:rPr>
          <w:sz w:val="16"/>
        </w:rPr>
        <w:t xml:space="preserve"> Fresh water needed for mining, processing, and consuming coal accounts for the largest share of industrial water use in China, or roughly 120 billion cubic meters a year, a fifth of all the water consumed nationally. Though 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F55529">
        <w:rPr>
          <w:sz w:val="16"/>
        </w:rPr>
        <w:t xml:space="preserve">, </w:t>
      </w:r>
      <w:r w:rsidRPr="00D518F1">
        <w:rPr>
          <w:rStyle w:val="StyleBoldUnderline"/>
        </w:rPr>
        <w:t>may reach 670 billion cubic meters annually</w:t>
      </w:r>
      <w:r w:rsidRPr="00F55529">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w:t>
      </w:r>
      <w:r w:rsidRPr="00D518F1">
        <w:rPr>
          <w:rStyle w:val="StyleBoldUnderline"/>
        </w:rPr>
        <w:lastRenderedPageBreak/>
        <w:t>They want to double the size of the economy again in 10 years. How can they do that? It’s a paradox from an economic point of view.</w:t>
      </w:r>
      <w:r w:rsidRPr="00F55529">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F55529">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F55529">
        <w:rPr>
          <w:sz w:val="16"/>
        </w:rPr>
        <w:t xml:space="preserve">. </w:t>
      </w:r>
      <w:r w:rsidRPr="00D518F1">
        <w:rPr>
          <w:rStyle w:val="StyleBoldUnderline"/>
        </w:rPr>
        <w:t>Even as China has launched</w:t>
      </w:r>
      <w:r w:rsidRPr="00F55529">
        <w:rPr>
          <w:sz w:val="16"/>
        </w:rPr>
        <w:t xml:space="preserve"> enormous </w:t>
      </w:r>
      <w:r w:rsidRPr="00D518F1">
        <w:rPr>
          <w:rStyle w:val="StyleBoldUnderline"/>
        </w:rPr>
        <w:t>new programs of solar, wind</w:t>
      </w:r>
      <w:r w:rsidRPr="00F55529">
        <w:rPr>
          <w:sz w:val="16"/>
        </w:rPr>
        <w:t xml:space="preserve">, hydro, </w:t>
      </w:r>
      <w:r w:rsidRPr="00D518F1">
        <w:rPr>
          <w:rStyle w:val="StyleBoldUnderline"/>
        </w:rPr>
        <w:t>and s</w:t>
      </w:r>
      <w:r w:rsidRPr="00F55529">
        <w:rPr>
          <w:sz w:val="16"/>
        </w:rPr>
        <w:t xml:space="preserve">eawater-cooled </w:t>
      </w:r>
      <w:r w:rsidRPr="00D518F1">
        <w:rPr>
          <w:rStyle w:val="StyleBoldUnderline"/>
        </w:rPr>
        <w:t>nuclear power,</w:t>
      </w:r>
      <w:r w:rsidRPr="00F55529">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F55529">
        <w:rPr>
          <w:sz w:val="16"/>
          <w:highlight w:val="green"/>
        </w:rPr>
        <w:t xml:space="preserve"> </w:t>
      </w:r>
      <w:r w:rsidRPr="00C37FB8">
        <w:rPr>
          <w:rStyle w:val="StyleBoldUnderline"/>
          <w:highlight w:val="green"/>
        </w:rPr>
        <w:t>new supplies</w:t>
      </w:r>
      <w:r w:rsidRPr="00D518F1">
        <w:rPr>
          <w:rStyle w:val="StyleBoldUnderline"/>
        </w:rPr>
        <w:t xml:space="preserve"> </w:t>
      </w:r>
      <w:r w:rsidRPr="00F55529">
        <w:rPr>
          <w:sz w:val="16"/>
        </w:rPr>
        <w:t xml:space="preserve">of coal, the source of 70 percent of the nation’s energy. </w:t>
      </w:r>
      <w:r w:rsidRPr="00D518F1">
        <w:rPr>
          <w:rStyle w:val="StyleBoldUnderline"/>
        </w:rPr>
        <w:t>China’s economy and the new social contract with its citizens</w:t>
      </w:r>
      <w:r w:rsidRPr="00F55529">
        <w:rPr>
          <w:sz w:val="16"/>
        </w:rPr>
        <w:t xml:space="preserve">, </w:t>
      </w:r>
      <w:r w:rsidRPr="00D518F1">
        <w:rPr>
          <w:rStyle w:val="StyleBoldUnderline"/>
        </w:rPr>
        <w:t>who have come to expect rising incomes</w:t>
      </w:r>
      <w:r w:rsidRPr="00F55529">
        <w:rPr>
          <w:sz w:val="16"/>
        </w:rPr>
        <w:t xml:space="preserve"> and improving opportunities, </w:t>
      </w:r>
      <w:r w:rsidRPr="00D518F1">
        <w:rPr>
          <w:rStyle w:val="StyleBoldUnderline"/>
        </w:rPr>
        <w:t>is at risk, say some authorities.</w:t>
      </w:r>
    </w:p>
    <w:p w14:paraId="19E7BD64" w14:textId="77777777" w:rsidR="00CE39D2" w:rsidRPr="00F55529" w:rsidRDefault="00CE39D2" w:rsidP="00CE39D2">
      <w:pPr>
        <w:pStyle w:val="Heading4"/>
      </w:pPr>
      <w:r w:rsidRPr="00F55529">
        <w:t>Chinese economic collapse causes Asian and Middle East conflict- China will turn outwardly aggressive.</w:t>
      </w:r>
    </w:p>
    <w:p w14:paraId="6A5974E6" w14:textId="77777777" w:rsidR="00CE39D2" w:rsidRPr="00F55529" w:rsidRDefault="00CE39D2" w:rsidP="00CE39D2">
      <w:pPr>
        <w:rPr>
          <w:b/>
          <w:bCs/>
          <w:sz w:val="16"/>
        </w:rPr>
      </w:pPr>
      <w:r w:rsidRPr="00860EEB">
        <w:rPr>
          <w:rStyle w:val="StyleStyleBold12pt"/>
        </w:rPr>
        <w:t>Newmeyer 09</w:t>
      </w:r>
      <w:r w:rsidRPr="00F55529">
        <w:rPr>
          <w:rStyle w:val="StyleStyleBold12pt"/>
          <w:sz w:val="16"/>
        </w:rPr>
        <w:t xml:space="preserve"> </w:t>
      </w:r>
      <w:r w:rsidRPr="00F55529">
        <w:rPr>
          <w:sz w:val="16"/>
        </w:rPr>
        <w:t>DR. JACQUELINE NEWMYER - LONG TERM STRATEGY GROUP- THE CENTER FOR NATIONAL POLICY “ECONOMIC CRISIS: IMPACT ON CHINESE MILITARY MODERNIZATION” APRIL 8, 2009, http://cnponline.org/index.php?ht=a/GetDocumentAction/i/12503</w:t>
      </w:r>
    </w:p>
    <w:p w14:paraId="04E69804" w14:textId="77777777" w:rsidR="00CE39D2" w:rsidRPr="001A6285" w:rsidRDefault="00CE39D2" w:rsidP="00CE39D2">
      <w:pPr>
        <w:rPr>
          <w:rStyle w:val="StyleBoldUnderline"/>
          <w:b w:val="0"/>
          <w:bCs w:val="0"/>
          <w:sz w:val="16"/>
        </w:rPr>
      </w:pPr>
      <w:r w:rsidRPr="00F55529">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F55529">
        <w:rPr>
          <w:sz w:val="16"/>
        </w:rPr>
        <w:t xml:space="preserve">and/or because of demonization issues and popular discourse,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F55529">
        <w:rPr>
          <w:sz w:val="16"/>
        </w:rPr>
        <w:t xml:space="preserve">. So I think that would be a real, kind of operational test for the PLA, a modernized force now. So, in conclusion, what struck me in thinking about and preparing for this presentation was there was less divergence between the sort of steady state and the more dramatic impact of the economic downturn scenarios than I expected. 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F55529">
        <w:rPr>
          <w:sz w:val="16"/>
        </w:rPr>
        <w:t xml:space="preserve"> and in the case of more serious concern about internal unrest in China, I think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1D62799E" w14:textId="77777777" w:rsidR="00CE39D2" w:rsidRPr="00F55529" w:rsidRDefault="00CE39D2" w:rsidP="00CE39D2">
      <w:pPr>
        <w:rPr>
          <w:sz w:val="16"/>
        </w:rPr>
      </w:pPr>
    </w:p>
    <w:p w14:paraId="65E063A9" w14:textId="77777777" w:rsidR="00CE39D2" w:rsidRPr="00F55529" w:rsidRDefault="00CE39D2" w:rsidP="00CE39D2">
      <w:pPr>
        <w:pStyle w:val="Heading4"/>
      </w:pPr>
      <w:r w:rsidRPr="00F55529">
        <w:t xml:space="preserve">And, pollution from coal causes environmental protests that </w:t>
      </w:r>
      <w:r w:rsidRPr="00C43506">
        <w:rPr>
          <w:u w:val="single"/>
        </w:rPr>
        <w:t>threaten CCP rule.</w:t>
      </w:r>
      <w:r w:rsidRPr="00F55529">
        <w:t xml:space="preserve"> </w:t>
      </w:r>
    </w:p>
    <w:p w14:paraId="6C5C2C40" w14:textId="77777777" w:rsidR="00CE39D2" w:rsidRPr="00F55529" w:rsidRDefault="00CE39D2" w:rsidP="00CE39D2">
      <w:pPr>
        <w:rPr>
          <w:sz w:val="16"/>
        </w:rPr>
      </w:pPr>
      <w:r w:rsidRPr="00860EEB">
        <w:rPr>
          <w:rStyle w:val="StyleStyleBold12pt"/>
        </w:rPr>
        <w:t>LeVine 12</w:t>
      </w:r>
      <w:r w:rsidRPr="00F55529">
        <w:rPr>
          <w:sz w:val="16"/>
        </w:rPr>
        <w:t xml:space="preserve"> (Steve, author of The Oil and the Glory, Foreign Policy contributor,  CHINA The Cost of Coal , The Weekly Wrap -- Aug. 3, 2012, </w:t>
      </w:r>
      <w:hyperlink r:id="rId13" w:history="1">
        <w:r w:rsidRPr="00F55529">
          <w:rPr>
            <w:rStyle w:val="Hyperlink"/>
            <w:sz w:val="16"/>
          </w:rPr>
          <w:t>http://oilandglory.foreignpolicy.com/posts/2012/08/03/the_weekly_wrap_aug_3_2012_part_i</w:t>
        </w:r>
      </w:hyperlink>
      <w:r w:rsidRPr="00F55529">
        <w:rPr>
          <w:sz w:val="16"/>
        </w:rPr>
        <w:t>)</w:t>
      </w:r>
    </w:p>
    <w:p w14:paraId="271A75A2" w14:textId="77777777" w:rsidR="00CE39D2" w:rsidRPr="00F55529" w:rsidRDefault="00CE39D2" w:rsidP="00CE39D2">
      <w:pPr>
        <w:rPr>
          <w:sz w:val="16"/>
        </w:rPr>
      </w:pPr>
    </w:p>
    <w:p w14:paraId="3D1F8E5C" w14:textId="77777777" w:rsidR="00CE39D2" w:rsidRPr="00DD4A81" w:rsidRDefault="00CE39D2" w:rsidP="00CE39D2">
      <w:pPr>
        <w:rPr>
          <w:b/>
          <w:bCs/>
          <w:u w:val="single"/>
        </w:rPr>
      </w:pPr>
      <w:r w:rsidRPr="00B70FA9">
        <w:rPr>
          <w:rStyle w:val="StyleBoldUnderline"/>
          <w:highlight w:val="green"/>
        </w:rPr>
        <w:t>China's moment of coal truth</w:t>
      </w:r>
      <w:r w:rsidRPr="00F55529">
        <w:rPr>
          <w:sz w:val="16"/>
        </w:rPr>
        <w:t xml:space="preserve">: A question that has vexed us for some time is </w:t>
      </w:r>
      <w:r w:rsidRPr="0026371E">
        <w:rPr>
          <w:rStyle w:val="StyleBoldUnderline"/>
        </w:rPr>
        <w:t>when we will witness an inflection point in</w:t>
      </w:r>
      <w:r w:rsidRPr="00F55529">
        <w:rPr>
          <w:sz w:val="16"/>
        </w:rPr>
        <w:t xml:space="preserve"> ordinary </w:t>
      </w:r>
      <w:r w:rsidRPr="0026371E">
        <w:rPr>
          <w:rStyle w:val="StyleBoldUnderline"/>
        </w:rPr>
        <w:t>Chinese tolerance for the coal</w:t>
      </w:r>
      <w:r w:rsidRPr="00F55529">
        <w:rPr>
          <w:sz w:val="16"/>
        </w:rPr>
        <w:t xml:space="preserve">-borne </w:t>
      </w:r>
      <w:r w:rsidRPr="0026371E">
        <w:rPr>
          <w:rStyle w:val="StyleBoldUnderline"/>
        </w:rPr>
        <w:t>pollution in their air</w:t>
      </w:r>
      <w:r w:rsidRPr="00F55529">
        <w:rPr>
          <w:sz w:val="16"/>
        </w:rPr>
        <w:t xml:space="preserve">. </w:t>
      </w:r>
      <w:r w:rsidRPr="0026371E">
        <w:rPr>
          <w:rStyle w:val="StyleBoldUnderline"/>
        </w:rPr>
        <w:t>At that time,</w:t>
      </w:r>
      <w:r w:rsidRPr="00F55529">
        <w:rPr>
          <w:sz w:val="16"/>
        </w:rPr>
        <w:t xml:space="preserve"> we have argued, </w:t>
      </w:r>
      <w:r w:rsidRPr="00B70FA9">
        <w:rPr>
          <w:rStyle w:val="StyleBoldUnderline"/>
          <w:highlight w:val="green"/>
        </w:rPr>
        <w:t xml:space="preserve">we 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F55529">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F55529">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F55529">
        <w:rPr>
          <w:sz w:val="16"/>
        </w:rPr>
        <w:t xml:space="preserve"> In a note to clients yesterday, Michael W. Parker and Alex Leung argue that </w:t>
      </w:r>
      <w:r w:rsidRPr="0026371E">
        <w:rPr>
          <w:rStyle w:val="StyleBoldUnderline"/>
        </w:rPr>
        <w:t>the moment of truth became apparent</w:t>
      </w:r>
      <w:r w:rsidRPr="00F55529">
        <w:rPr>
          <w:sz w:val="16"/>
        </w:rPr>
        <w:t xml:space="preserve"> to them </w:t>
      </w:r>
      <w:r w:rsidRPr="0026371E">
        <w:rPr>
          <w:rStyle w:val="StyleBoldUnderline"/>
        </w:rPr>
        <w:t>in two pollution protests</w:t>
      </w:r>
      <w:r w:rsidRPr="00F55529">
        <w:rPr>
          <w:sz w:val="16"/>
        </w:rPr>
        <w:t xml:space="preserve"> over the last month </w:t>
      </w:r>
      <w:r w:rsidRPr="0026371E">
        <w:rPr>
          <w:rStyle w:val="StyleBoldUnderline"/>
        </w:rPr>
        <w:t>in the cities of Shifang and Qidong</w:t>
      </w:r>
      <w:r w:rsidRPr="00F55529">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F55529">
        <w:rPr>
          <w:sz w:val="16"/>
        </w:rPr>
        <w:t xml:space="preserve">, say </w:t>
      </w:r>
      <w:r w:rsidRPr="0026371E">
        <w:rPr>
          <w:rStyle w:val="StyleBoldUnderline"/>
        </w:rPr>
        <w:lastRenderedPageBreak/>
        <w:t xml:space="preserve">Japan -- suggests that a </w:t>
      </w:r>
      <w:r w:rsidRPr="00F55529">
        <w:rPr>
          <w:sz w:val="16"/>
        </w:rPr>
        <w:t xml:space="preserve">burning </w:t>
      </w:r>
      <w:r w:rsidRPr="00B70FA9">
        <w:rPr>
          <w:rStyle w:val="StyleBoldUnderline"/>
          <w:highlight w:val="green"/>
        </w:rPr>
        <w:t>aspiration for cleaner surroundings over economic betterment should reach critical mass in China</w:t>
      </w:r>
      <w:r w:rsidRPr="00F55529">
        <w:rPr>
          <w:sz w:val="16"/>
        </w:rPr>
        <w:t xml:space="preserve"> only in about a decade. Yet, "</w:t>
      </w:r>
      <w:r w:rsidRPr="0026371E">
        <w:rPr>
          <w:rStyle w:val="StyleBoldUnderline"/>
        </w:rPr>
        <w:t>the clear signal</w:t>
      </w:r>
      <w:r w:rsidRPr="00F55529">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F55529">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F55529">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F55529">
        <w:rPr>
          <w:sz w:val="16"/>
        </w:rPr>
        <w:t xml:space="preserve">not just food prices or lack of jobs, but also </w:t>
      </w:r>
      <w:r w:rsidRPr="00DD1B80">
        <w:rPr>
          <w:rStyle w:val="StyleBoldUnderline"/>
        </w:rPr>
        <w:t>the environment</w:t>
      </w:r>
      <w:r w:rsidRPr="00F55529">
        <w:rPr>
          <w:sz w:val="16"/>
        </w:rPr>
        <w:t xml:space="preserve">. Few observers seem to classify </w:t>
      </w:r>
      <w:r w:rsidRPr="00DD1B80">
        <w:rPr>
          <w:rStyle w:val="StyleBoldUnderline"/>
        </w:rPr>
        <w:t>the environment</w:t>
      </w:r>
      <w:r w:rsidRPr="00F55529">
        <w:rPr>
          <w:sz w:val="16"/>
        </w:rPr>
        <w:t xml:space="preserve"> as the kind of issue that </w:t>
      </w:r>
      <w:r w:rsidRPr="00DD1B80">
        <w:rPr>
          <w:rStyle w:val="StyleBoldUnderline"/>
        </w:rPr>
        <w:t>could excite the Chinese population into the street</w:t>
      </w:r>
      <w:r w:rsidRPr="00F55529">
        <w:rPr>
          <w:sz w:val="16"/>
        </w:rPr>
        <w:t xml:space="preserve"> or the kind of issue that could result in changing political decision making and economic outcomes. And yet </w:t>
      </w:r>
      <w:r w:rsidRPr="00DD1B80">
        <w:rPr>
          <w:rStyle w:val="StyleBoldUnderline"/>
        </w:rPr>
        <w:t>that is exactly what we are seeing.</w:t>
      </w:r>
    </w:p>
    <w:p w14:paraId="7EA53656" w14:textId="77777777" w:rsidR="00CE39D2" w:rsidRPr="00F55529" w:rsidRDefault="00CE39D2" w:rsidP="00CE39D2">
      <w:pPr>
        <w:rPr>
          <w:sz w:val="16"/>
        </w:rPr>
      </w:pPr>
    </w:p>
    <w:p w14:paraId="2322760F" w14:textId="77777777" w:rsidR="00CE39D2" w:rsidRPr="00C43506" w:rsidRDefault="00CE39D2" w:rsidP="00CE39D2">
      <w:pPr>
        <w:pStyle w:val="Heading4"/>
        <w:rPr>
          <w:u w:val="single"/>
        </w:rPr>
      </w:pPr>
      <w:r w:rsidRPr="00F55529">
        <w:t xml:space="preserve">Those pollution protests causes Chinese </w:t>
      </w:r>
      <w:r w:rsidRPr="00C43506">
        <w:rPr>
          <w:u w:val="single"/>
        </w:rPr>
        <w:t>instability and CCP lashout</w:t>
      </w:r>
    </w:p>
    <w:p w14:paraId="7C17D7D1" w14:textId="77777777" w:rsidR="00CE39D2" w:rsidRPr="00F55529" w:rsidRDefault="00CE39D2" w:rsidP="00CE39D2">
      <w:pPr>
        <w:rPr>
          <w:sz w:val="16"/>
        </w:rPr>
      </w:pPr>
      <w:r w:rsidRPr="00860EEB">
        <w:rPr>
          <w:rStyle w:val="StyleStyleBold12pt"/>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39BF59DF" w14:textId="77777777" w:rsidR="00CE39D2" w:rsidRPr="00F55529" w:rsidRDefault="00CE39D2" w:rsidP="00CE39D2">
      <w:pPr>
        <w:rPr>
          <w:sz w:val="16"/>
        </w:rPr>
      </w:pPr>
    </w:p>
    <w:p w14:paraId="7CE79E0B" w14:textId="77777777" w:rsidR="00CE39D2" w:rsidRPr="00F55529" w:rsidRDefault="00CE39D2" w:rsidP="00CE39D2">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F55529">
        <w:rPr>
          <w:sz w:val="16"/>
        </w:rPr>
        <w:t xml:space="preserve"> human </w:t>
      </w:r>
      <w:r w:rsidRPr="00052856">
        <w:rPr>
          <w:rStyle w:val="StyleBoldUnderline"/>
        </w:rPr>
        <w:t>health becomes more</w:t>
      </w:r>
      <w:r w:rsidRPr="00F55529">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F55529">
        <w:rPr>
          <w:sz w:val="16"/>
          <w:highlight w:val="green"/>
        </w:rPr>
        <w:t xml:space="preserve"> </w:t>
      </w:r>
      <w:r w:rsidRPr="00F55529">
        <w:rPr>
          <w:sz w:val="16"/>
        </w:rPr>
        <w:t xml:space="preserve">from those citizens who suffer the most. </w:t>
      </w:r>
      <w:r w:rsidRPr="00B70FA9">
        <w:rPr>
          <w:rStyle w:val="StyleBoldUnderline"/>
        </w:rPr>
        <w:t>The</w:t>
      </w:r>
      <w:r w:rsidRPr="00F55529">
        <w:rPr>
          <w:sz w:val="16"/>
        </w:rPr>
        <w:t xml:space="preserve"> latest statement from the October 2005 </w:t>
      </w:r>
      <w:r w:rsidRPr="00B70FA9">
        <w:rPr>
          <w:rStyle w:val="StyleBoldUnderline"/>
        </w:rPr>
        <w:t>Central Committee meeting</w:t>
      </w:r>
      <w:r w:rsidRPr="00F55529">
        <w:rPr>
          <w:sz w:val="16"/>
        </w:rPr>
        <w:t xml:space="preserve"> in Shanghai </w:t>
      </w:r>
      <w:r w:rsidRPr="00052856">
        <w:rPr>
          <w:rStyle w:val="StyleBoldUnderline"/>
        </w:rPr>
        <w:t>illustrates Beijing’s increasing concern regarding the correlation between unrest and pollution</w:t>
      </w:r>
      <w:r w:rsidRPr="00F55529">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F55529">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F55529">
        <w:rPr>
          <w:sz w:val="16"/>
        </w:rPr>
        <w:t xml:space="preserve"> that cannot be downplayed or ignored</w:t>
      </w:r>
      <w:r w:rsidRPr="00052856">
        <w:rPr>
          <w:rStyle w:val="StyleBoldUnderline"/>
        </w:rPr>
        <w:t>. Protests are uniting a variety of actors throughout local communities. Pollution issues are indiscriminate</w:t>
      </w:r>
      <w:r w:rsidRPr="00F55529">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F55529">
        <w:rPr>
          <w:sz w:val="16"/>
        </w:rPr>
        <w:t xml:space="preserve">Moreover, </w:t>
      </w:r>
      <w:r w:rsidRPr="00783418">
        <w:rPr>
          <w:rStyle w:val="StyleBoldUnderline"/>
        </w:rPr>
        <w:t>protests serve as a venue for the politically disaffected</w:t>
      </w:r>
      <w:r w:rsidRPr="00F55529">
        <w:rPr>
          <w:sz w:val="16"/>
        </w:rPr>
        <w:t xml:space="preserve"> </w:t>
      </w:r>
      <w:r w:rsidRPr="00783418">
        <w:rPr>
          <w:rStyle w:val="StyleBoldUnderline"/>
        </w:rPr>
        <w:t>who are unhappy with the current state of governance, and may be open to considering alternative forms of political rule. Environmental experts like</w:t>
      </w:r>
      <w:r w:rsidRPr="00F55529">
        <w:rPr>
          <w:sz w:val="16"/>
        </w:rPr>
        <w:t xml:space="preserve"> Elizabeth </w:t>
      </w:r>
      <w:r w:rsidRPr="00783418">
        <w:rPr>
          <w:rStyle w:val="StyleBoldUnderline"/>
        </w:rPr>
        <w:t>Economy note that</w:t>
      </w:r>
      <w:r w:rsidRPr="00F55529">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F55529">
        <w:rPr>
          <w:sz w:val="16"/>
        </w:rPr>
        <w:t xml:space="preserve">. It is conceivable that in this way, </w:t>
      </w:r>
      <w:r w:rsidRPr="00B70FA9">
        <w:rPr>
          <w:rStyle w:val="StyleBoldUnderline"/>
          <w:highlight w:val="green"/>
        </w:rPr>
        <w:t>environmentally-motivated</w:t>
      </w:r>
      <w:r w:rsidRPr="00F55529">
        <w:rPr>
          <w:sz w:val="16"/>
          <w:highlight w:val="green"/>
        </w:rPr>
        <w:t xml:space="preserve"> </w:t>
      </w:r>
      <w:r w:rsidRPr="00B70FA9">
        <w:rPr>
          <w:rStyle w:val="StyleBoldUnderline"/>
          <w:highlight w:val="green"/>
        </w:rPr>
        <w:t>protests might</w:t>
      </w:r>
      <w:r w:rsidRPr="00F55529">
        <w:rPr>
          <w:sz w:val="16"/>
        </w:rPr>
        <w:t xml:space="preserve"> help to spread democracy and </w:t>
      </w:r>
      <w:r w:rsidRPr="00B70FA9">
        <w:rPr>
          <w:rStyle w:val="StyleBoldUnderline"/>
          <w:highlight w:val="green"/>
        </w:rPr>
        <w:t>undermine CCP rule</w:t>
      </w:r>
      <w:r w:rsidRPr="00F55529">
        <w:rPr>
          <w:sz w:val="16"/>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F55529">
        <w:rPr>
          <w:sz w:val="16"/>
        </w:rPr>
        <w:t xml:space="preserve"> </w:t>
      </w:r>
      <w:r w:rsidRPr="00783418">
        <w:rPr>
          <w:rStyle w:val="StyleBoldUnderline"/>
        </w:rPr>
        <w:t>Linkages between environmental and democracy advocates potentially challenge the Party’s monolithic control of power. In the past</w:t>
      </w:r>
      <w:r w:rsidRPr="00F55529">
        <w:rPr>
          <w:sz w:val="16"/>
        </w:rPr>
        <w:t xml:space="preserve">, similar challenges by Falun Gong and the </w:t>
      </w:r>
      <w:r w:rsidRPr="00783418">
        <w:rPr>
          <w:rStyle w:val="StyleBoldUnderline"/>
        </w:rPr>
        <w:t>Tiananmen protestors have been met by force and detainment.</w:t>
      </w:r>
      <w:r w:rsidRPr="00F55529">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F55529">
        <w:rPr>
          <w:sz w:val="16"/>
        </w:rPr>
        <w:t xml:space="preserve"> Any of these outcomes would mark an erosion or alteration to the CCP’s current power dynamic. And while many would treat political change in China, especially the implosion of the Party, as a welcome development, it must be </w:t>
      </w:r>
      <w:r w:rsidRPr="00F55529">
        <w:rPr>
          <w:sz w:val="16"/>
        </w:rPr>
        <w:lastRenderedPageBreak/>
        <w:t xml:space="preserve">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F55529">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F55529">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F55529">
        <w:rPr>
          <w:sz w:val="16"/>
        </w:rPr>
        <w:t xml:space="preserve">. All of these situations would alter security assumptions in the region. </w:t>
      </w:r>
    </w:p>
    <w:p w14:paraId="5CA70AA0" w14:textId="77777777" w:rsidR="00CE39D2" w:rsidRPr="00F55529" w:rsidRDefault="00CE39D2" w:rsidP="00CE39D2">
      <w:pPr>
        <w:rPr>
          <w:sz w:val="16"/>
        </w:rPr>
      </w:pPr>
    </w:p>
    <w:p w14:paraId="0F4F7511" w14:textId="77777777" w:rsidR="00CE39D2" w:rsidRPr="00F55529" w:rsidRDefault="00CE39D2" w:rsidP="00CE39D2">
      <w:pPr>
        <w:pStyle w:val="Heading4"/>
      </w:pPr>
      <w:r w:rsidRPr="00F55529">
        <w:t xml:space="preserve">This causes the CCP to </w:t>
      </w:r>
      <w:r w:rsidRPr="00C43506">
        <w:rPr>
          <w:u w:val="single"/>
        </w:rPr>
        <w:t>launch WMD</w:t>
      </w:r>
      <w:r>
        <w:rPr>
          <w:u w:val="single"/>
        </w:rPr>
        <w:t>s</w:t>
      </w:r>
      <w:r w:rsidRPr="00C43506">
        <w:rPr>
          <w:u w:val="single"/>
        </w:rPr>
        <w:t xml:space="preserve"> and kill billions</w:t>
      </w:r>
      <w:r w:rsidRPr="00F55529">
        <w:t xml:space="preserve"> to try to hold onto power </w:t>
      </w:r>
    </w:p>
    <w:p w14:paraId="764AD7F4" w14:textId="77777777" w:rsidR="00CE39D2" w:rsidRPr="00F55529" w:rsidRDefault="00CE39D2" w:rsidP="00CE39D2">
      <w:pPr>
        <w:rPr>
          <w:b/>
          <w:bCs/>
          <w:sz w:val="16"/>
        </w:rPr>
      </w:pPr>
      <w:r w:rsidRPr="00860EEB">
        <w:rPr>
          <w:rStyle w:val="StyleStyleBold12pt"/>
        </w:rPr>
        <w:t>Renxin 05</w:t>
      </w:r>
      <w:r w:rsidRPr="00F55529">
        <w:rPr>
          <w:rStyle w:val="StyleStyleBold12pt"/>
          <w:sz w:val="16"/>
        </w:rPr>
        <w:t xml:space="preserve"> </w:t>
      </w:r>
      <w:r w:rsidRPr="00F55529">
        <w:rPr>
          <w:sz w:val="16"/>
        </w:rPr>
        <w:t>Renxin, Journalist, 8-3-2K5 (San, “CCP Gambles Insanely to Avoid Death,” Epoch Times, www.theepochtimes.com/news/5-8-3/30931.html)</w:t>
      </w:r>
    </w:p>
    <w:p w14:paraId="304B901F" w14:textId="77777777" w:rsidR="00CE39D2" w:rsidRPr="00F55529" w:rsidRDefault="00CE39D2" w:rsidP="00CE39D2">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F55529">
        <w:rPr>
          <w:sz w:val="16"/>
          <w:highlight w:val="cyan"/>
        </w:rPr>
        <w:t xml:space="preserve"> </w:t>
      </w:r>
      <w:r w:rsidRPr="00F55529">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F55529">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F55529">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F55529">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5DE4BF11" w14:textId="77777777" w:rsidR="00CE39D2" w:rsidRPr="00F55529" w:rsidRDefault="00CE39D2" w:rsidP="00CE39D2">
      <w:pPr>
        <w:rPr>
          <w:sz w:val="16"/>
        </w:rPr>
      </w:pPr>
    </w:p>
    <w:p w14:paraId="2B82C5CB" w14:textId="77777777" w:rsidR="00CE39D2" w:rsidRPr="00F55529" w:rsidRDefault="00CE39D2" w:rsidP="00CE39D2">
      <w:pPr>
        <w:pStyle w:val="Heading4"/>
      </w:pPr>
      <w:r w:rsidRPr="00F55529">
        <w:t xml:space="preserve">And, Chinese pollution causes </w:t>
      </w:r>
      <w:r w:rsidRPr="00C43506">
        <w:rPr>
          <w:u w:val="single"/>
        </w:rPr>
        <w:t>nuclear war with Russia</w:t>
      </w:r>
    </w:p>
    <w:p w14:paraId="52EAD5AF" w14:textId="77777777" w:rsidR="00CE39D2" w:rsidRPr="00F55529" w:rsidRDefault="00CE39D2" w:rsidP="00CE39D2">
      <w:pPr>
        <w:rPr>
          <w:sz w:val="16"/>
        </w:rPr>
      </w:pPr>
      <w:r w:rsidRPr="008522FB">
        <w:rPr>
          <w:rStyle w:val="StyleStyleBold12pt"/>
          <w:u w:val="single"/>
        </w:rPr>
        <w:t>Nankivell 05</w:t>
      </w:r>
      <w:r w:rsidRPr="00F55529">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16148BB8" w14:textId="77777777" w:rsidR="00CE39D2" w:rsidRPr="00F55529" w:rsidRDefault="00CE39D2" w:rsidP="00CE39D2">
      <w:pPr>
        <w:rPr>
          <w:sz w:val="16"/>
        </w:rPr>
      </w:pPr>
    </w:p>
    <w:p w14:paraId="2D40CFF6" w14:textId="77777777" w:rsidR="00CE39D2" w:rsidRPr="00431536" w:rsidRDefault="00CE39D2" w:rsidP="00CE39D2">
      <w:pPr>
        <w:rPr>
          <w:rStyle w:val="Emphasis"/>
        </w:rPr>
      </w:pPr>
      <w:r w:rsidRPr="00F55529">
        <w:rPr>
          <w:sz w:val="16"/>
        </w:rPr>
        <w:t xml:space="preserve">In addition to the concerns already mentioned, </w:t>
      </w:r>
      <w:r w:rsidRPr="00431536">
        <w:rPr>
          <w:rStyle w:val="StyleBoldUnderline"/>
        </w:rPr>
        <w:t>pollution</w:t>
      </w:r>
      <w:r w:rsidRPr="00F55529">
        <w:rPr>
          <w:sz w:val="16"/>
        </w:rPr>
        <w:t xml:space="preserve">, if linked to a specific issue like water shortage, </w:t>
      </w:r>
      <w:r w:rsidRPr="00431536">
        <w:rPr>
          <w:rStyle w:val="StyleBoldUnderline"/>
        </w:rPr>
        <w:t>could have important geopolitical ramifications</w:t>
      </w:r>
      <w:r w:rsidRPr="00F55529">
        <w:rPr>
          <w:sz w:val="16"/>
        </w:rPr>
        <w:t xml:space="preserve">. 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F55529">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F55529">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F55529">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F55529">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F55529">
        <w:rPr>
          <w:sz w:val="16"/>
        </w:rPr>
        <w:t xml:space="preserve">. While these concerns smack of inflated nationalism and scare tactics, </w:t>
      </w:r>
      <w:r w:rsidRPr="00431536">
        <w:rPr>
          <w:rStyle w:val="StyleBoldUnderline"/>
        </w:rPr>
        <w:t>there could be some truth to them</w:t>
      </w:r>
      <w:r w:rsidRPr="00F55529">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F55529">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F55529">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2A76DA19" w14:textId="77777777" w:rsidR="00CE39D2" w:rsidRPr="00F55529" w:rsidRDefault="00CE39D2" w:rsidP="00CE39D2">
      <w:pPr>
        <w:rPr>
          <w:rStyle w:val="StyleStyleBold12pt"/>
          <w:sz w:val="16"/>
        </w:rPr>
      </w:pPr>
    </w:p>
    <w:p w14:paraId="2C99C0BB" w14:textId="77777777" w:rsidR="00CE39D2" w:rsidRPr="00F55529" w:rsidRDefault="00CE39D2" w:rsidP="00CE39D2">
      <w:pPr>
        <w:pStyle w:val="Heading4"/>
      </w:pPr>
      <w:r w:rsidRPr="00F55529">
        <w:t>Participating in oil joint ventures boosts US-China energy coop, allowing them to learn from us and control air pollution and environmental degradation.</w:t>
      </w:r>
    </w:p>
    <w:p w14:paraId="2183A2FF" w14:textId="77777777" w:rsidR="00CE39D2" w:rsidRPr="00F55529" w:rsidRDefault="00CE39D2" w:rsidP="00CE39D2">
      <w:pPr>
        <w:rPr>
          <w:sz w:val="16"/>
        </w:rPr>
      </w:pPr>
      <w:r w:rsidRPr="00F55529">
        <w:rPr>
          <w:rStyle w:val="StyleStyleBold12pt"/>
          <w:sz w:val="16"/>
        </w:rPr>
        <w:t>Wu, Brookings Visiting Fellow, 08</w:t>
      </w:r>
      <w:r w:rsidRPr="00F55529">
        <w:rPr>
          <w:sz w:val="16"/>
        </w:rPr>
        <w:t xml:space="preserve"> (Richard Weixing Hu, Advancing Sino-U.S. Energy Cooperation Amid Oil Price Hikes, March, http://www.brookings.edu/research/opinions/2008/03/energy-hu)</w:t>
      </w:r>
    </w:p>
    <w:p w14:paraId="5210DB0A" w14:textId="77777777" w:rsidR="00CE39D2" w:rsidRPr="00783418" w:rsidRDefault="00CE39D2" w:rsidP="00CE39D2">
      <w:pPr>
        <w:rPr>
          <w:b/>
          <w:bCs/>
          <w:u w:val="single"/>
        </w:rPr>
      </w:pPr>
      <w:r w:rsidRPr="00F55529">
        <w:rPr>
          <w:sz w:val="16"/>
        </w:rPr>
        <w:lastRenderedPageBreak/>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F55529">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F55529">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F55529">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6BAFF6A2" w14:textId="77777777" w:rsidR="00CE39D2" w:rsidRDefault="00CE39D2" w:rsidP="00CE39D2"/>
    <w:p w14:paraId="5895832F" w14:textId="77777777" w:rsidR="00CE39D2" w:rsidRPr="00F55529" w:rsidRDefault="00CE39D2" w:rsidP="00CE39D2">
      <w:pPr>
        <w:pStyle w:val="Heading4"/>
      </w:pPr>
      <w:r w:rsidRPr="00F55529">
        <w:t>Investment in the U.S. solves – even if the U.S. is geographically distinct, it gives China the expertise to capitalize on shale quickly enough and to understand how to experiment with different geographical contexts</w:t>
      </w:r>
    </w:p>
    <w:p w14:paraId="7AD69649" w14:textId="77777777" w:rsidR="00CE39D2" w:rsidRPr="00F55529" w:rsidRDefault="00CE39D2" w:rsidP="00CE39D2">
      <w:pPr>
        <w:rPr>
          <w:sz w:val="16"/>
        </w:rPr>
      </w:pPr>
      <w:r w:rsidRPr="009349B8">
        <w:rPr>
          <w:rStyle w:val="StyleStyleBold12pt"/>
          <w:u w:val="single"/>
        </w:rPr>
        <w:t>Yang</w:t>
      </w:r>
      <w:r w:rsidRPr="00F55529">
        <w:rPr>
          <w:sz w:val="16"/>
        </w:rPr>
        <w:t xml:space="preserve"> 8/08/</w:t>
      </w:r>
      <w:r w:rsidRPr="009349B8">
        <w:rPr>
          <w:rStyle w:val="StyleStyleBold12pt"/>
          <w:u w:val="single"/>
        </w:rPr>
        <w:t>12</w:t>
      </w:r>
      <w:r w:rsidRPr="00F55529">
        <w:rPr>
          <w:sz w:val="16"/>
        </w:rPr>
        <w:t xml:space="preserve"> (Catherine, Senior-level Washington, D.C.-based business journalist and communications professional, with in-depth experience in China, technology, economics, and other policy issues. , “China Drills Into Shale Gas, Targeting Huge Reserves Amid Challenges” </w:t>
      </w:r>
      <w:hyperlink r:id="rId14" w:history="1">
        <w:r w:rsidRPr="00F55529">
          <w:rPr>
            <w:rStyle w:val="Hyperlink"/>
            <w:sz w:val="16"/>
          </w:rPr>
          <w:t>http://news.nationalgeographic.com/news/energy/2012/08/120808-china-shale-gas/</w:t>
        </w:r>
      </w:hyperlink>
      <w:r w:rsidRPr="00F55529">
        <w:rPr>
          <w:sz w:val="16"/>
        </w:rPr>
        <w:t xml:space="preserve">) </w:t>
      </w:r>
    </w:p>
    <w:p w14:paraId="15506429" w14:textId="77777777" w:rsidR="00CE39D2" w:rsidRDefault="00CE39D2" w:rsidP="00CE39D2">
      <w:pPr>
        <w:rPr>
          <w:sz w:val="16"/>
        </w:rPr>
      </w:pPr>
      <w:r w:rsidRPr="009349B8">
        <w:rPr>
          <w:rStyle w:val="StyleBoldUnderline"/>
        </w:rPr>
        <w:t>Hills and water</w:t>
      </w:r>
      <w:r w:rsidRPr="00F55529">
        <w:rPr>
          <w:sz w:val="16"/>
        </w:rPr>
        <w:t xml:space="preserve"> have </w:t>
      </w:r>
      <w:r w:rsidRPr="009349B8">
        <w:rPr>
          <w:rStyle w:val="StyleBoldUnderline"/>
        </w:rPr>
        <w:t>shaped</w:t>
      </w:r>
      <w:r w:rsidRPr="00F55529">
        <w:rPr>
          <w:sz w:val="16"/>
        </w:rPr>
        <w:t xml:space="preserve"> the story of </w:t>
      </w:r>
      <w:r w:rsidRPr="009349B8">
        <w:rPr>
          <w:rStyle w:val="StyleBoldUnderline"/>
        </w:rPr>
        <w:t>Chongqing</w:t>
      </w:r>
      <w:r w:rsidRPr="00F55529">
        <w:rPr>
          <w:sz w:val="16"/>
        </w:rPr>
        <w:t xml:space="preserve">, in China's southwest. At the confluence of the Yangtze and Jialing rivers, the Sichuan Province city became China's first inland port open to foreign commerce in 1891. In the 1930s and '40s, Chongqing served as China's wartime capital, although the mountain ranges on all four sides provided less of a buffer than hoped against Japanese air raids. Now </w:t>
      </w:r>
      <w:r w:rsidRPr="009349B8">
        <w:rPr>
          <w:rStyle w:val="StyleBoldUnderline"/>
        </w:rPr>
        <w:t>a new chapter</w:t>
      </w:r>
      <w:r w:rsidRPr="00F55529">
        <w:rPr>
          <w:sz w:val="16"/>
        </w:rPr>
        <w:t xml:space="preserve"> in Chongqing's history </w:t>
      </w:r>
      <w:r w:rsidRPr="009349B8">
        <w:rPr>
          <w:rStyle w:val="StyleBoldUnderline"/>
        </w:rPr>
        <w:t>is being written, as hydraulic fracturing rigs assembled</w:t>
      </w:r>
      <w:r w:rsidRPr="00F55529">
        <w:rPr>
          <w:sz w:val="16"/>
        </w:rPr>
        <w:t xml:space="preserve"> this summer in this undulating landscape to </w:t>
      </w:r>
      <w:r w:rsidRPr="009349B8">
        <w:rPr>
          <w:rStyle w:val="StyleBoldUnderline"/>
        </w:rPr>
        <w:t>drill into one of China's first shale gas exploration sites.</w:t>
      </w:r>
      <w:r w:rsidRPr="00F55529">
        <w:rPr>
          <w:sz w:val="16"/>
        </w:rPr>
        <w:t xml:space="preserve"> (Related Pictures: "A Rare Look Inside China's Energy Machine") Technology to force natural gas from its underground source rock, shale, has transformed the energy picture of the United States in the past six years, and China—sitting on reserves some 50 percent larger than those of the U.S.—has taken note. </w:t>
      </w:r>
      <w:r w:rsidRPr="009349B8">
        <w:rPr>
          <w:rStyle w:val="StyleBoldUnderline"/>
        </w:rPr>
        <w:t xml:space="preserve">Hydraulic </w:t>
      </w:r>
      <w:r w:rsidRPr="00A237D1">
        <w:rPr>
          <w:rStyle w:val="StyleBoldUnderline"/>
          <w:highlight w:val="cyan"/>
        </w:rPr>
        <w:t>fracturing</w:t>
      </w:r>
      <w:r w:rsidRPr="00F55529">
        <w:rPr>
          <w:sz w:val="16"/>
        </w:rPr>
        <w:t xml:space="preserve">, or fracking, </w:t>
      </w:r>
      <w:r w:rsidRPr="009349B8">
        <w:rPr>
          <w:rStyle w:val="Emphasis"/>
        </w:rPr>
        <w:t xml:space="preserve">is </w:t>
      </w:r>
      <w:r w:rsidRPr="00A237D1">
        <w:rPr>
          <w:rStyle w:val="Emphasis"/>
          <w:highlight w:val="cyan"/>
        </w:rPr>
        <w:t>a made-in-the-U.S.A. process that China aims to import.</w:t>
      </w:r>
      <w:r>
        <w:rPr>
          <w:rStyle w:val="Emphasis"/>
        </w:rPr>
        <w:t xml:space="preserve"> </w:t>
      </w:r>
      <w:r w:rsidRPr="00F55529">
        <w:rPr>
          <w:sz w:val="16"/>
        </w:rPr>
        <w:t xml:space="preserve">(Related Interactive: "Breaking Fuel From the Rock") On June 9, state-owned oil giant </w:t>
      </w:r>
      <w:r w:rsidRPr="009349B8">
        <w:rPr>
          <w:rStyle w:val="StyleBoldUnderline"/>
        </w:rPr>
        <w:t>Sinopec started drilling the first of nine planned shale gas wells in Chongqing</w:t>
      </w:r>
      <w:r w:rsidRPr="00F55529">
        <w:rPr>
          <w:sz w:val="16"/>
        </w:rPr>
        <w:t xml:space="preserve">, expecting by year's end to produce 11 billion to 18 billion cubic feet (300 to 500 million cubic meters) of natural gas—about the amount China consumes in a single day. It's a small start, but </w:t>
      </w:r>
      <w:r w:rsidRPr="009349B8">
        <w:rPr>
          <w:rStyle w:val="StyleBoldUnderline"/>
        </w:rPr>
        <w:t>China's ambitions are large</w:t>
      </w:r>
      <w:r w:rsidRPr="00F55529">
        <w:rPr>
          <w:sz w:val="16"/>
        </w:rPr>
        <w:t xml:space="preserve">; by 2020, the nation's goal is for shale gas to provide 6 percent of its massive energy needs. (Related Quiz: "What You Don't Know About Natural Gas") Because natural gas generates electricity with half the carbon dioxide emissions of coal, China's primary power source, the hope is that shale development, </w:t>
      </w:r>
      <w:r w:rsidRPr="00A237D1">
        <w:rPr>
          <w:rStyle w:val="StyleBoldUnderline"/>
          <w:highlight w:val="cyan"/>
        </w:rPr>
        <w:t>if it is done in an environmentally sound</w:t>
      </w:r>
      <w:r w:rsidRPr="00F55529">
        <w:rPr>
          <w:sz w:val="16"/>
          <w:highlight w:val="cyan"/>
        </w:rPr>
        <w:t xml:space="preserve"> </w:t>
      </w:r>
      <w:r w:rsidRPr="00A237D1">
        <w:rPr>
          <w:rStyle w:val="StyleBoldUnderline"/>
          <w:highlight w:val="cyan"/>
        </w:rPr>
        <w:t>manner, will help pave the way to a cleaner energy future</w:t>
      </w:r>
      <w:r w:rsidRPr="00F55529">
        <w:rPr>
          <w:sz w:val="16"/>
        </w:rPr>
        <w:t xml:space="preserve"> for the world's number one greenhouse gas producer. "</w:t>
      </w:r>
      <w:r w:rsidRPr="009349B8">
        <w:rPr>
          <w:rStyle w:val="StyleBoldUnderline"/>
        </w:rPr>
        <w:t>Clean, rapid shale gas development</w:t>
      </w:r>
      <w:r w:rsidRPr="00F55529">
        <w:rPr>
          <w:sz w:val="16"/>
        </w:rPr>
        <w:t xml:space="preserve"> in China </w:t>
      </w:r>
      <w:r w:rsidRPr="009349B8">
        <w:rPr>
          <w:rStyle w:val="StyleBoldUnderline"/>
        </w:rPr>
        <w:t>would reduce global emissions</w:t>
      </w:r>
      <w:r w:rsidRPr="00F55529">
        <w:rPr>
          <w:sz w:val="16"/>
        </w:rPr>
        <w:t>," says Julio Friedmann, chief energy technologist at the U.S. Department of Energy's Lawrence Livermore National Laboratory in California, which has been working with the Chinese on environmentally sound fracking practices. But challenges lie ahead in China's effort to replicate the U.S. shale gas revolution. Early indications are that China's shale geology is different. And above ground, China lacks the extensive pipeline network that has enabled the United States to so quickly bring its new natural gas bounty to market. A daunting issue is whether water-intensive energy development can flourish in China given the strains the nation already faces on water and irrigation-dependent agriculture. Even though there are more questions at this point than answers, China is determined to move ahead. "</w:t>
      </w:r>
      <w:r w:rsidRPr="009349B8">
        <w:rPr>
          <w:rStyle w:val="StyleBoldUnderline"/>
        </w:rPr>
        <w:t>China</w:t>
      </w:r>
      <w:r w:rsidRPr="00F55529">
        <w:rPr>
          <w:sz w:val="16"/>
        </w:rPr>
        <w:t xml:space="preserve"> now realizes it </w:t>
      </w:r>
      <w:r w:rsidRPr="009349B8">
        <w:rPr>
          <w:rStyle w:val="StyleBoldUnderline"/>
        </w:rPr>
        <w:t>has incredible opportunity to find another major fuel source other than coal,"</w:t>
      </w:r>
      <w:r w:rsidRPr="00F55529">
        <w:rPr>
          <w:sz w:val="16"/>
        </w:rPr>
        <w:t xml:space="preserve"> says Albert Lin, chief executive of EmberClear, an Alberta, Canada-based energy project developer that is a partner of China's largest power producer, China Huaneng Group. Large Reserves, Uncertain Promise Shale gas now makes up 25 percent of the U.S. natural gas supply, less than a decade after Devon Energy and other independent U.S. companies paired high-volume hydraulic fracturing with horizontal drilling to force natural gas from fissures in the soft black rock layer a mile or more underground. Development started near Dallas-Fort Worth, but it has since spread across the country, from Wyoming to Pennsylvania. The process has stirred intense debate over local land, water, and air pollution issues, including the accidental leakage of the potent greenhouse gas methane. (Related: "Natural Gas Stirs Hope and Fear in Pennsylvania" and "Air Pollution From Fracked Wells Will Be Regulated") But the flood of new natural gas onto the U.S. energy market has been a key factor in displacing coal. Coal's share of U.S. electricity production has dropped from almost 50 percent to 34 percent in just three years. Largely as a result of that trend, the United States is on track for its energy-related carbon dioxide emissions in 2012 to be 11 percent lower than in 2005, the U.S. Energy Information Administration (EIA) projects. In China, where coal now generates 80 percent of electricity, there is great potential to curb greenhouse gas emissions by substituting natural gas. A preliminary EIA assessment of world shale reserves last year indicated that China has the world's largest "technically recoverable" resources—with an estimated 1,275 trillion cubic feet (36 trillion cubic meters). That's 20 percent of world resources, and far more than the </w:t>
      </w:r>
      <w:r w:rsidRPr="00F55529">
        <w:rPr>
          <w:sz w:val="16"/>
        </w:rPr>
        <w:lastRenderedPageBreak/>
        <w:t xml:space="preserve">862 trillion cubic feet (24 trillion cubic meters) in estimated U.S. shale gas stores. (Related: "Can China Go Green?") But </w:t>
      </w:r>
      <w:r w:rsidRPr="009349B8">
        <w:rPr>
          <w:rStyle w:val="StyleBoldUnderline"/>
        </w:rPr>
        <w:t>not all shale deposits are alike. The best targets are marine deposits</w:t>
      </w:r>
      <w:r w:rsidRPr="00F55529">
        <w:rPr>
          <w:sz w:val="16"/>
        </w:rPr>
        <w:t xml:space="preserve">, formed by millions of years of heat and pressure from dead organic material that mixed with mud at the bottom of ancient seas. The decay produces methane, the main component of natural gas. </w:t>
      </w:r>
      <w:r w:rsidRPr="00A237D1">
        <w:rPr>
          <w:rStyle w:val="StyleBoldUnderline"/>
          <w:highlight w:val="cyan"/>
        </w:rPr>
        <w:t>Experts say Sichuan Province</w:t>
      </w:r>
      <w:r w:rsidRPr="009349B8">
        <w:rPr>
          <w:rStyle w:val="StyleBoldUnderline"/>
        </w:rPr>
        <w:t xml:space="preserve"> </w:t>
      </w:r>
      <w:r w:rsidRPr="00A237D1">
        <w:rPr>
          <w:rStyle w:val="StyleBoldUnderline"/>
          <w:highlight w:val="cyan"/>
        </w:rPr>
        <w:t>and</w:t>
      </w:r>
      <w:r w:rsidRPr="009349B8">
        <w:rPr>
          <w:rStyle w:val="StyleBoldUnderline"/>
        </w:rPr>
        <w:t xml:space="preserve"> </w:t>
      </w:r>
      <w:r w:rsidRPr="00A237D1">
        <w:rPr>
          <w:rStyle w:val="StyleBoldUnderline"/>
          <w:highlight w:val="cyan"/>
        </w:rPr>
        <w:t>the Tarim Basin</w:t>
      </w:r>
      <w:r w:rsidRPr="009349B8">
        <w:rPr>
          <w:rStyle w:val="StyleBoldUnderline"/>
        </w:rPr>
        <w:t xml:space="preserve"> in Xinjiang Province in the northwest </w:t>
      </w:r>
      <w:r w:rsidRPr="00A237D1">
        <w:rPr>
          <w:rStyle w:val="StyleBoldUnderline"/>
          <w:highlight w:val="cyan"/>
        </w:rPr>
        <w:t>hold</w:t>
      </w:r>
      <w:r w:rsidRPr="009349B8">
        <w:rPr>
          <w:rStyle w:val="StyleBoldUnderline"/>
        </w:rPr>
        <w:t xml:space="preserve"> </w:t>
      </w:r>
      <w:r w:rsidRPr="00A237D1">
        <w:rPr>
          <w:rStyle w:val="StyleBoldUnderline"/>
          <w:highlight w:val="cyan"/>
        </w:rPr>
        <w:t>promising</w:t>
      </w:r>
      <w:r w:rsidRPr="009349B8">
        <w:rPr>
          <w:rStyle w:val="StyleBoldUnderline"/>
        </w:rPr>
        <w:t xml:space="preserve"> marine </w:t>
      </w:r>
      <w:r w:rsidRPr="00A237D1">
        <w:rPr>
          <w:rStyle w:val="StyleBoldUnderline"/>
          <w:highlight w:val="cyan"/>
        </w:rPr>
        <w:t>deposits</w:t>
      </w:r>
      <w:r w:rsidRPr="00F55529">
        <w:rPr>
          <w:sz w:val="16"/>
        </w:rPr>
        <w:t xml:space="preserve">. Five other areas identified by the EIA as potential shale plays in China, including Inner Mongolia's Ordos Basin and parts of northern China, are more likely to hold non-marine deposits, lacking the rich stores of organic material. Still, </w:t>
      </w:r>
      <w:r w:rsidRPr="009349B8">
        <w:rPr>
          <w:rStyle w:val="StyleBoldUnderline"/>
        </w:rPr>
        <w:t>from initial drilling</w:t>
      </w:r>
      <w:r w:rsidRPr="00F55529">
        <w:rPr>
          <w:sz w:val="16"/>
        </w:rPr>
        <w:t xml:space="preserve"> in the more promising regions, "</w:t>
      </w:r>
      <w:r w:rsidRPr="009349B8">
        <w:rPr>
          <w:rStyle w:val="StyleBoldUnderline"/>
        </w:rPr>
        <w:t>we know there's [at least] 6 to 8 trillion cubic meters of recoverable shale gas and maybe more</w:t>
      </w:r>
      <w:r w:rsidRPr="00F55529">
        <w:rPr>
          <w:sz w:val="16"/>
        </w:rPr>
        <w:t xml:space="preserve">" in China, says Friedmann. (Related Quiz: "What You Don't Know About World Energy") Other attributes of China's shale might pose additional challenges. </w:t>
      </w:r>
      <w:r w:rsidRPr="00D6616E">
        <w:rPr>
          <w:rStyle w:val="StyleBoldUnderline"/>
        </w:rPr>
        <w:t xml:space="preserve">It's believed that many of the deposits are mixed with clay. </w:t>
      </w:r>
      <w:r w:rsidRPr="00A237D1">
        <w:rPr>
          <w:rStyle w:val="StyleBoldUnderline"/>
          <w:highlight w:val="cyan"/>
        </w:rPr>
        <w:t>Clay'</w:t>
      </w:r>
      <w:r w:rsidRPr="00D6616E">
        <w:rPr>
          <w:rStyle w:val="StyleBoldUnderline"/>
        </w:rPr>
        <w:t>s</w:t>
      </w:r>
      <w:r w:rsidRPr="00F55529">
        <w:rPr>
          <w:sz w:val="16"/>
        </w:rPr>
        <w:t xml:space="preserve"> pliable, bendable </w:t>
      </w:r>
      <w:r w:rsidRPr="00D6616E">
        <w:rPr>
          <w:rStyle w:val="StyleBoldUnderline"/>
        </w:rPr>
        <w:t xml:space="preserve">quality </w:t>
      </w:r>
      <w:r w:rsidRPr="00A237D1">
        <w:rPr>
          <w:rStyle w:val="StyleBoldUnderline"/>
          <w:highlight w:val="cyan"/>
        </w:rPr>
        <w:t>makes it</w:t>
      </w:r>
      <w:r w:rsidRPr="00D6616E">
        <w:rPr>
          <w:rStyle w:val="StyleBoldUnderline"/>
        </w:rPr>
        <w:t xml:space="preserve"> more </w:t>
      </w:r>
      <w:r w:rsidRPr="00A237D1">
        <w:rPr>
          <w:rStyle w:val="StyleBoldUnderline"/>
          <w:highlight w:val="cyan"/>
        </w:rPr>
        <w:t>difficult</w:t>
      </w:r>
      <w:r w:rsidRPr="00D6616E">
        <w:rPr>
          <w:rStyle w:val="StyleBoldUnderline"/>
        </w:rPr>
        <w:t xml:space="preserve"> to fracture or break than shale containing more brittle quartz</w:t>
      </w:r>
      <w:r w:rsidRPr="00F55529">
        <w:rPr>
          <w:sz w:val="16"/>
        </w:rPr>
        <w:t xml:space="preserve">. In addition, </w:t>
      </w:r>
      <w:r w:rsidRPr="00D6616E">
        <w:rPr>
          <w:rStyle w:val="StyleBoldUnderline"/>
        </w:rPr>
        <w:t>shale in Sichuan is 1.2 to 3.7 miles</w:t>
      </w:r>
      <w:r w:rsidRPr="00F55529">
        <w:rPr>
          <w:sz w:val="16"/>
        </w:rPr>
        <w:t xml:space="preserve"> (2 to 6 kilometers) </w:t>
      </w:r>
      <w:r w:rsidRPr="00D6616E">
        <w:rPr>
          <w:rStyle w:val="StyleBoldUnderline"/>
        </w:rPr>
        <w:t>below ground</w:t>
      </w:r>
      <w:r w:rsidRPr="00F55529">
        <w:rPr>
          <w:sz w:val="16"/>
        </w:rPr>
        <w:t xml:space="preserve">. On the higher end, that's deeper than many of the U.S. deposits, and the mountainous terrain above ground increases the difficulty and cost of drilling. </w:t>
      </w:r>
      <w:r w:rsidRPr="009349B8">
        <w:rPr>
          <w:rStyle w:val="StyleBoldUnderline"/>
        </w:rPr>
        <w:t>One of the top producing U.S. shale plays</w:t>
      </w:r>
      <w:r w:rsidRPr="00F55529">
        <w:rPr>
          <w:sz w:val="16"/>
        </w:rPr>
        <w:t xml:space="preserve">, Haynesville in east Texas and western Louisiana, </w:t>
      </w:r>
      <w:r w:rsidRPr="009349B8">
        <w:rPr>
          <w:rStyle w:val="StyleBoldUnderline"/>
        </w:rPr>
        <w:t>has relatively deep deposits</w:t>
      </w:r>
      <w:r w:rsidRPr="00F55529">
        <w:rPr>
          <w:sz w:val="16"/>
        </w:rPr>
        <w:t xml:space="preserve">—1.9 to 2.5 miles (3 to 4 kilometers) below ground, notes Bruce Hill, senior geologist at the Clean Air Task Force, a Boston nonprofit that works to lessen fracking's environmental impact. </w:t>
      </w:r>
      <w:r w:rsidRPr="00A237D1">
        <w:rPr>
          <w:rStyle w:val="Emphasis"/>
          <w:highlight w:val="cyan"/>
        </w:rPr>
        <w:t>The U.S. experience would suggest that deep fracking can be done</w:t>
      </w:r>
      <w:r w:rsidRPr="00F55529">
        <w:rPr>
          <w:sz w:val="16"/>
        </w:rPr>
        <w:t xml:space="preserve">, but China's geology has yet to be fully explored. "There is no cookbook for doing shale gas," says Edward Chow, senior fellow at the Center for Strategic and International Studies in Washington, D.C. China needs to do </w:t>
      </w:r>
      <w:r w:rsidRPr="009349B8">
        <w:rPr>
          <w:rStyle w:val="StyleBoldUnderline"/>
        </w:rPr>
        <w:t xml:space="preserve">"a lot of </w:t>
      </w:r>
      <w:r w:rsidRPr="00A237D1">
        <w:rPr>
          <w:rStyle w:val="StyleBoldUnderline"/>
          <w:highlight w:val="cyan"/>
        </w:rPr>
        <w:t>experimentation</w:t>
      </w:r>
      <w:r w:rsidRPr="009349B8">
        <w:rPr>
          <w:rStyle w:val="StyleBoldUnderline"/>
        </w:rPr>
        <w:t xml:space="preserve"> and </w:t>
      </w:r>
      <w:r w:rsidRPr="00A237D1">
        <w:rPr>
          <w:rStyle w:val="StyleBoldUnderline"/>
          <w:highlight w:val="cyan"/>
        </w:rPr>
        <w:t>go</w:t>
      </w:r>
      <w:r w:rsidRPr="009349B8">
        <w:rPr>
          <w:rStyle w:val="StyleBoldUnderline"/>
        </w:rPr>
        <w:t xml:space="preserve"> </w:t>
      </w:r>
      <w:r w:rsidRPr="00A237D1">
        <w:rPr>
          <w:rStyle w:val="StyleBoldUnderline"/>
          <w:highlight w:val="cyan"/>
        </w:rPr>
        <w:t>through</w:t>
      </w:r>
      <w:r w:rsidRPr="009349B8">
        <w:rPr>
          <w:rStyle w:val="StyleBoldUnderline"/>
        </w:rPr>
        <w:t xml:space="preserve"> </w:t>
      </w:r>
      <w:r w:rsidRPr="00A237D1">
        <w:rPr>
          <w:rStyle w:val="StyleBoldUnderline"/>
          <w:highlight w:val="cyan"/>
        </w:rPr>
        <w:t>trial and error</w:t>
      </w:r>
      <w:r w:rsidRPr="009349B8">
        <w:rPr>
          <w:rStyle w:val="StyleBoldUnderline"/>
        </w:rPr>
        <w:t>, examining different shales."</w:t>
      </w:r>
      <w:r>
        <w:rPr>
          <w:rStyle w:val="StyleBoldUnderline"/>
        </w:rPr>
        <w:t xml:space="preserve"> </w:t>
      </w:r>
      <w:r w:rsidRPr="00F55529">
        <w:rPr>
          <w:sz w:val="16"/>
        </w:rPr>
        <w:t xml:space="preserve">Seeking Best Location As home to Asia's longest river, the Yangtze, and a network of existing natural gas pipelines, </w:t>
      </w:r>
      <w:r w:rsidRPr="009349B8">
        <w:rPr>
          <w:rStyle w:val="StyleBoldUnderline"/>
        </w:rPr>
        <w:t>Sichuan is seen by outside experts as a logical place for China to launch its shale</w:t>
      </w:r>
      <w:r w:rsidRPr="00F55529">
        <w:rPr>
          <w:sz w:val="16"/>
        </w:rPr>
        <w:t xml:space="preserve"> gas </w:t>
      </w:r>
      <w:r w:rsidRPr="009349B8">
        <w:rPr>
          <w:rStyle w:val="StyleBoldUnderline"/>
        </w:rPr>
        <w:t>industry</w:t>
      </w:r>
      <w:r w:rsidRPr="00F55529">
        <w:rPr>
          <w:sz w:val="16"/>
        </w:rPr>
        <w:t xml:space="preserve">, </w:t>
      </w:r>
      <w:r w:rsidRPr="009349B8">
        <w:rPr>
          <w:rStyle w:val="StyleBoldUnderline"/>
        </w:rPr>
        <w:t>especially compared to remote Tarim Basin, which lacks any of the vital infrastructure for producing or transporting gas</w:t>
      </w:r>
      <w:r w:rsidRPr="00F55529">
        <w:rPr>
          <w:sz w:val="16"/>
        </w:rPr>
        <w:t xml:space="preserve">. Still, the water demand of fracking—requiring millions of gallons—presents a serious concern, says David Fridley, a staff scientist at the U.S. Department of Energy's Lawrence Berkeley lab in California. China's per capita water availability is only a quarter of the world average, according to the World Bank. And Sichuan, which produces 10 percent of China's grain, uses a great deal of its water resources for agriculture. Other issues might also hamper development. The same geologic forces that formed Sichuan's steep mountains present sizeable seismic risk. It was in this region that a devastating earthquake killed 70,000 people in 2008; its epicenter was 215 miles (350 kilometers) northwest of Chongqing. Fracking has been linked with small earthquakes in England, and underground disposal of fracking wastewater has been traced to tremors in Ohio and Texas in the United States. (Related: "Tracing Links Between Fracking and Earthquakes" and "Report Links Energy Activities To Higher Quake Risk") </w:t>
      </w:r>
      <w:r w:rsidRPr="00A237D1">
        <w:rPr>
          <w:rStyle w:val="Emphasis"/>
          <w:highlight w:val="cyan"/>
        </w:rPr>
        <w:t>Obtaining know-how</w:t>
      </w:r>
      <w:r w:rsidRPr="009349B8">
        <w:rPr>
          <w:rStyle w:val="Emphasis"/>
        </w:rPr>
        <w:t xml:space="preserve"> also </w:t>
      </w:r>
      <w:r w:rsidRPr="00A237D1">
        <w:rPr>
          <w:rStyle w:val="Emphasis"/>
          <w:highlight w:val="cyan"/>
        </w:rPr>
        <w:t>could be a stumbling block</w:t>
      </w:r>
      <w:r w:rsidRPr="00F55529">
        <w:rPr>
          <w:sz w:val="16"/>
          <w:highlight w:val="cyan"/>
        </w:rPr>
        <w:t>.</w:t>
      </w:r>
      <w:r w:rsidRPr="00F55529">
        <w:rPr>
          <w:sz w:val="16"/>
        </w:rPr>
        <w:t xml:space="preserve"> "</w:t>
      </w:r>
      <w:r w:rsidRPr="00A237D1">
        <w:rPr>
          <w:rStyle w:val="StyleBoldUnderline"/>
          <w:highlight w:val="cyan"/>
        </w:rPr>
        <w:t>If they want to develop</w:t>
      </w:r>
      <w:r w:rsidRPr="009349B8">
        <w:rPr>
          <w:rStyle w:val="StyleBoldUnderline"/>
        </w:rPr>
        <w:t xml:space="preserve"> </w:t>
      </w:r>
      <w:r w:rsidRPr="00A237D1">
        <w:rPr>
          <w:rStyle w:val="StyleBoldUnderline"/>
          <w:highlight w:val="cyan"/>
        </w:rPr>
        <w:t>shale</w:t>
      </w:r>
      <w:r w:rsidRPr="009349B8">
        <w:rPr>
          <w:rStyle w:val="StyleBoldUnderline"/>
        </w:rPr>
        <w:t xml:space="preserve"> </w:t>
      </w:r>
      <w:r w:rsidRPr="00CD559E">
        <w:rPr>
          <w:rStyle w:val="StyleBoldUnderline"/>
          <w:highlight w:val="cyan"/>
        </w:rPr>
        <w:t>gas in five years</w:t>
      </w:r>
      <w:r w:rsidRPr="009349B8">
        <w:rPr>
          <w:rStyle w:val="StyleBoldUnderline"/>
        </w:rPr>
        <w:t>, [</w:t>
      </w:r>
      <w:r w:rsidRPr="00A237D1">
        <w:rPr>
          <w:rStyle w:val="StyleBoldUnderline"/>
          <w:highlight w:val="cyan"/>
        </w:rPr>
        <w:t>China] has to partner with</w:t>
      </w:r>
      <w:r w:rsidRPr="009349B8">
        <w:rPr>
          <w:rStyle w:val="StyleBoldUnderline"/>
        </w:rPr>
        <w:t xml:space="preserve"> </w:t>
      </w:r>
      <w:r w:rsidRPr="00A237D1">
        <w:rPr>
          <w:rStyle w:val="StyleBoldUnderline"/>
          <w:highlight w:val="cyan"/>
        </w:rPr>
        <w:t>companies that</w:t>
      </w:r>
      <w:r w:rsidRPr="009349B8">
        <w:rPr>
          <w:rStyle w:val="StyleBoldUnderline"/>
        </w:rPr>
        <w:t xml:space="preserve"> </w:t>
      </w:r>
      <w:r w:rsidRPr="009349B8">
        <w:rPr>
          <w:rStyle w:val="Emphasis"/>
        </w:rPr>
        <w:t xml:space="preserve">really </w:t>
      </w:r>
      <w:r w:rsidRPr="00A237D1">
        <w:rPr>
          <w:rStyle w:val="Emphasis"/>
          <w:highlight w:val="cyan"/>
        </w:rPr>
        <w:t>understand</w:t>
      </w:r>
      <w:r w:rsidRPr="009349B8">
        <w:rPr>
          <w:rStyle w:val="Emphasis"/>
        </w:rPr>
        <w:t xml:space="preserve"> </w:t>
      </w:r>
      <w:r w:rsidRPr="00A237D1">
        <w:rPr>
          <w:rStyle w:val="Emphasis"/>
          <w:highlight w:val="cyan"/>
        </w:rPr>
        <w:t>drilling and completion practices</w:t>
      </w:r>
      <w:r w:rsidRPr="00F55529">
        <w:rPr>
          <w:sz w:val="16"/>
        </w:rPr>
        <w:t>,</w:t>
      </w:r>
    </w:p>
    <w:p w14:paraId="481F3343" w14:textId="77777777" w:rsidR="00CE39D2" w:rsidRDefault="00CE39D2" w:rsidP="00CE39D2">
      <w:pPr>
        <w:rPr>
          <w:sz w:val="16"/>
        </w:rPr>
      </w:pPr>
    </w:p>
    <w:p w14:paraId="6FFE7E48" w14:textId="77777777" w:rsidR="00CE39D2" w:rsidRDefault="00CE39D2" w:rsidP="00CE39D2">
      <w:pPr>
        <w:rPr>
          <w:rStyle w:val="StyleBoldUnderline"/>
        </w:rPr>
      </w:pPr>
      <w:r w:rsidRPr="00F55529">
        <w:rPr>
          <w:sz w:val="16"/>
        </w:rPr>
        <w:t xml:space="preserve"> says Friedmann. State-owned China National Offshore Oil Corporation (</w:t>
      </w:r>
      <w:r w:rsidRPr="00A237D1">
        <w:rPr>
          <w:rStyle w:val="StyleBoldUnderline"/>
          <w:highlight w:val="cyan"/>
        </w:rPr>
        <w:t>CNOOC) entered into a joint venture with U.S. shale gas leader</w:t>
      </w:r>
      <w:r w:rsidRPr="009349B8">
        <w:rPr>
          <w:rStyle w:val="StyleBoldUnderline"/>
        </w:rPr>
        <w:t xml:space="preserve"> Chesapeake Energy</w:t>
      </w:r>
      <w:r w:rsidRPr="00F55529">
        <w:rPr>
          <w:sz w:val="16"/>
        </w:rPr>
        <w:t xml:space="preserve"> two years ago, in a move experts viewed as a bid </w:t>
      </w:r>
      <w:r w:rsidRPr="009349B8">
        <w:rPr>
          <w:rStyle w:val="StyleBoldUnderline"/>
        </w:rPr>
        <w:t>to gain access to expertise</w:t>
      </w:r>
      <w:r w:rsidRPr="00F55529">
        <w:rPr>
          <w:sz w:val="16"/>
        </w:rPr>
        <w:t xml:space="preserve">. In January, Sinopec, China's number two oil company, purchased a one-third stake in several new ventures of industry pioneer Devon Energy for $900 million and commitment to cover $1.6 billion of future drilling costs. </w:t>
      </w:r>
      <w:r w:rsidRPr="00A237D1">
        <w:rPr>
          <w:rStyle w:val="StyleBoldUnderline"/>
          <w:highlight w:val="cyan"/>
        </w:rPr>
        <w:t xml:space="preserve">But it's </w:t>
      </w:r>
      <w:r w:rsidRPr="00A237D1">
        <w:rPr>
          <w:rStyle w:val="Emphasis"/>
          <w:highlight w:val="cyan"/>
        </w:rPr>
        <w:t>unclear how much access</w:t>
      </w:r>
      <w:r w:rsidRPr="009349B8">
        <w:rPr>
          <w:rStyle w:val="Emphasis"/>
        </w:rPr>
        <w:t xml:space="preserve"> to shale gas technology </w:t>
      </w:r>
      <w:r w:rsidRPr="00A237D1">
        <w:rPr>
          <w:rStyle w:val="Emphasis"/>
          <w:highlight w:val="cyan"/>
        </w:rPr>
        <w:t>China will gain</w:t>
      </w:r>
      <w:r w:rsidRPr="009349B8">
        <w:rPr>
          <w:rStyle w:val="Emphasis"/>
        </w:rPr>
        <w:t xml:space="preserve"> through those deals</w:t>
      </w:r>
      <w:r w:rsidRPr="00F55529">
        <w:rPr>
          <w:sz w:val="16"/>
        </w:rPr>
        <w:t xml:space="preserve">. Bo Kong, assistant research professor at the Johns Hopkins University School of Advanced International Relations in Washington, D.C., notes that the </w:t>
      </w:r>
      <w:r w:rsidRPr="00A237D1">
        <w:rPr>
          <w:rStyle w:val="StyleBoldUnderline"/>
          <w:highlight w:val="cyan"/>
        </w:rPr>
        <w:t>Chinese firms hold minority</w:t>
      </w:r>
      <w:r w:rsidRPr="009349B8">
        <w:rPr>
          <w:rStyle w:val="StyleBoldUnderline"/>
        </w:rPr>
        <w:t xml:space="preserve"> </w:t>
      </w:r>
      <w:r w:rsidRPr="00A237D1">
        <w:rPr>
          <w:rStyle w:val="StyleBoldUnderline"/>
          <w:highlight w:val="cyan"/>
        </w:rPr>
        <w:t>stakes</w:t>
      </w:r>
      <w:r w:rsidRPr="009349B8">
        <w:rPr>
          <w:rStyle w:val="StyleBoldUnderline"/>
        </w:rPr>
        <w:t xml:space="preserve"> in the companies, with U.S. partners </w:t>
      </w:r>
      <w:r w:rsidRPr="00A237D1">
        <w:rPr>
          <w:rStyle w:val="Emphasis"/>
          <w:highlight w:val="cyan"/>
        </w:rPr>
        <w:t>restricting</w:t>
      </w:r>
      <w:r w:rsidRPr="009349B8">
        <w:rPr>
          <w:rStyle w:val="Emphasis"/>
        </w:rPr>
        <w:t xml:space="preserve"> technology </w:t>
      </w:r>
      <w:r w:rsidRPr="00A237D1">
        <w:rPr>
          <w:rStyle w:val="Emphasis"/>
          <w:highlight w:val="cyan"/>
        </w:rPr>
        <w:t>transfer</w:t>
      </w:r>
      <w:r w:rsidRPr="009349B8">
        <w:rPr>
          <w:rStyle w:val="StyleBoldUnderline"/>
        </w:rPr>
        <w:t>.</w:t>
      </w:r>
      <w:r w:rsidRPr="00F55529">
        <w:rPr>
          <w:sz w:val="16"/>
        </w:rPr>
        <w:t xml:space="preserve"> </w:t>
      </w:r>
      <w:r w:rsidRPr="00A237D1">
        <w:rPr>
          <w:rStyle w:val="StyleBoldUnderline"/>
          <w:highlight w:val="cyan"/>
        </w:rPr>
        <w:t>The head of Sinopec</w:t>
      </w:r>
      <w:r w:rsidRPr="009349B8">
        <w:rPr>
          <w:rStyle w:val="StyleBoldUnderline"/>
        </w:rPr>
        <w:t xml:space="preserve">, </w:t>
      </w:r>
      <w:r w:rsidRPr="00A237D1">
        <w:rPr>
          <w:rStyle w:val="StyleBoldUnderline"/>
          <w:highlight w:val="cyan"/>
        </w:rPr>
        <w:t>Fu</w:t>
      </w:r>
      <w:r w:rsidRPr="00F55529">
        <w:rPr>
          <w:sz w:val="16"/>
        </w:rPr>
        <w:t xml:space="preserve"> Chengyu, </w:t>
      </w:r>
      <w:r w:rsidRPr="00A237D1">
        <w:rPr>
          <w:rStyle w:val="StyleBoldUnderline"/>
          <w:highlight w:val="cyan"/>
        </w:rPr>
        <w:t>is</w:t>
      </w:r>
      <w:r w:rsidRPr="009349B8">
        <w:rPr>
          <w:rStyle w:val="StyleBoldUnderline"/>
        </w:rPr>
        <w:t xml:space="preserve"> seen as </w:t>
      </w:r>
      <w:r w:rsidRPr="00A237D1">
        <w:rPr>
          <w:rStyle w:val="StyleBoldUnderline"/>
          <w:highlight w:val="cyan"/>
        </w:rPr>
        <w:t>taking a more</w:t>
      </w:r>
      <w:r w:rsidRPr="009349B8">
        <w:rPr>
          <w:rStyle w:val="StyleBoldUnderline"/>
        </w:rPr>
        <w:t xml:space="preserve"> politically </w:t>
      </w:r>
      <w:r w:rsidRPr="00A237D1">
        <w:rPr>
          <w:rStyle w:val="StyleBoldUnderline"/>
          <w:highlight w:val="cyan"/>
        </w:rPr>
        <w:t>cautious approach</w:t>
      </w:r>
      <w:r w:rsidRPr="009349B8">
        <w:rPr>
          <w:rStyle w:val="StyleBoldUnderline"/>
        </w:rPr>
        <w:t xml:space="preserve"> to collaboration </w:t>
      </w:r>
      <w:r w:rsidRPr="00F55529">
        <w:rPr>
          <w:sz w:val="16"/>
        </w:rPr>
        <w:t xml:space="preserve">with U.S. energy firms </w:t>
      </w:r>
      <w:r w:rsidRPr="00A237D1">
        <w:rPr>
          <w:rStyle w:val="StyleBoldUnderline"/>
          <w:highlight w:val="cyan"/>
        </w:rPr>
        <w:t>after</w:t>
      </w:r>
      <w:r w:rsidRPr="009349B8">
        <w:rPr>
          <w:rStyle w:val="StyleBoldUnderline"/>
        </w:rPr>
        <w:t xml:space="preserve"> opposition from Washington in 2005 killed his bid</w:t>
      </w:r>
      <w:r w:rsidRPr="00F55529">
        <w:rPr>
          <w:sz w:val="16"/>
        </w:rPr>
        <w:t xml:space="preserve">, when he headed up CNOOC, </w:t>
      </w:r>
      <w:r w:rsidRPr="009349B8">
        <w:rPr>
          <w:rStyle w:val="StyleBoldUnderline"/>
        </w:rPr>
        <w:t>to take over</w:t>
      </w:r>
      <w:r w:rsidRPr="00F55529">
        <w:rPr>
          <w:sz w:val="16"/>
        </w:rPr>
        <w:t xml:space="preserve"> the former </w:t>
      </w:r>
      <w:r w:rsidRPr="00A237D1">
        <w:rPr>
          <w:rStyle w:val="StyleBoldUnderline"/>
          <w:highlight w:val="cyan"/>
        </w:rPr>
        <w:t>Unocal</w:t>
      </w:r>
      <w:r w:rsidRPr="00F55529">
        <w:rPr>
          <w:sz w:val="16"/>
        </w:rPr>
        <w:t xml:space="preserve"> Oil Company. (Similar controversy over foreign control of strategic U.S. assets has erupted over CNOOC's $15.1 billion bid last month to buy Calgary, Canada-based Nexen, which has substantial oil and gas drilling operations in the U.S. Gulf of Mexico.) The smaller independent North American gas companies likely welcome Chinese investment, because their own finances have been pummeled by the low natural gas prices their own operations have wrought. But it will be deals with the big international oil companies on China's own turf that likely will bring shale gas expertise to the world's largest energy consumer, experts say. In March, Shell* signed the first shale gas production-sharing agreement ever in China, with state-owned China National Petroleum Corporation (CNPC), also known as PetroChina. ExxonMobil, BP, Chevron, and the French company Total also have embarked on shale gas partnerships in China. In its 12th Five-Year Plan (2011-2015), China set the goal of producing 229.5 billion cubic feet (6.5 billion cubic meters) of shale gas by 2015; the United States produced about 30 times more shale gas in 2011. But while the U.S. shale gas revolution amounted to roughly a seven-fold increase in production in the past five years, </w:t>
      </w:r>
      <w:r w:rsidRPr="009349B8">
        <w:rPr>
          <w:rStyle w:val="StyleBoldUnderline"/>
        </w:rPr>
        <w:t>China's aim is to ramp up shale production at least ten-fold between 2015 and 2020.</w:t>
      </w:r>
    </w:p>
    <w:p w14:paraId="113F9468" w14:textId="77777777" w:rsidR="00CE39D2" w:rsidRDefault="00CE39D2" w:rsidP="00CE39D2">
      <w:pPr>
        <w:rPr>
          <w:rStyle w:val="StyleBoldUnderline"/>
        </w:rPr>
      </w:pPr>
    </w:p>
    <w:p w14:paraId="4F2D242F" w14:textId="77777777" w:rsidR="00CE39D2" w:rsidRPr="00F55529" w:rsidRDefault="00CE39D2" w:rsidP="00CE39D2">
      <w:pPr>
        <w:pStyle w:val="Heading4"/>
      </w:pPr>
      <w:r w:rsidRPr="00F55529">
        <w:lastRenderedPageBreak/>
        <w:t xml:space="preserve">And, shale development key to Chinese energy security. </w:t>
      </w:r>
    </w:p>
    <w:p w14:paraId="11D20714" w14:textId="77777777" w:rsidR="00CE39D2" w:rsidRPr="00F55529" w:rsidRDefault="00CE39D2" w:rsidP="00CE39D2">
      <w:pPr>
        <w:rPr>
          <w:sz w:val="16"/>
        </w:rPr>
      </w:pPr>
      <w:r w:rsidRPr="0008675F">
        <w:rPr>
          <w:rStyle w:val="Heading4Char"/>
          <w:u w:val="single"/>
        </w:rPr>
        <w:t>Downs 00</w:t>
      </w:r>
      <w:r w:rsidRPr="00F55529">
        <w:rPr>
          <w:sz w:val="16"/>
        </w:rPr>
        <w:t xml:space="preserve"> (Erica, China Fellow @ Brookings, CHINA’S ENERGY SECURITY ACTIVITIES, http://www.rand.org/content/dam/rand/pubs/monograph_reports/MR1244/MR1244.ch3.pdf)</w:t>
      </w:r>
    </w:p>
    <w:p w14:paraId="4166423D" w14:textId="77777777" w:rsidR="00CE39D2" w:rsidRPr="00F55529" w:rsidRDefault="00CE39D2" w:rsidP="00CE39D2">
      <w:pPr>
        <w:rPr>
          <w:sz w:val="16"/>
        </w:rPr>
      </w:pPr>
    </w:p>
    <w:p w14:paraId="0B07EBF0" w14:textId="77777777" w:rsidR="00CE39D2" w:rsidRPr="00F55529" w:rsidRDefault="00CE39D2" w:rsidP="00CE39D2">
      <w:pPr>
        <w:rPr>
          <w:sz w:val="16"/>
        </w:rPr>
      </w:pPr>
      <w:r w:rsidRPr="0008675F">
        <w:rPr>
          <w:rStyle w:val="StyleBoldUnderline"/>
          <w:highlight w:val="green"/>
        </w:rPr>
        <w:t>The Chinese</w:t>
      </w:r>
      <w:r w:rsidRPr="00F55529">
        <w:rPr>
          <w:sz w:val="16"/>
        </w:rPr>
        <w:t xml:space="preserve"> government </w:t>
      </w:r>
      <w:r w:rsidRPr="0008675F">
        <w:rPr>
          <w:rStyle w:val="StyleBoldUnderline"/>
          <w:highlight w:val="green"/>
        </w:rPr>
        <w:t>can</w:t>
      </w:r>
      <w:r w:rsidRPr="00F5552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F5552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F5552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F5552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F5552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F5552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F5552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F5552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F55529">
        <w:rPr>
          <w:sz w:val="16"/>
        </w:rPr>
        <w:t>CNPC and Shell recently signed a letter of intent to develop the Changbei natural gas field at the border of northern China’s Shaanxi Province and the Inner Mongolia autonomous region. It is projected that after this US$3 billion project is completed in 2004,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49F31E7E" w14:textId="77777777" w:rsidR="00CE39D2" w:rsidRPr="00F55529" w:rsidRDefault="00CE39D2" w:rsidP="00CE39D2">
      <w:pPr>
        <w:rPr>
          <w:sz w:val="16"/>
        </w:rPr>
      </w:pPr>
    </w:p>
    <w:p w14:paraId="0EE5AC7B" w14:textId="77777777" w:rsidR="00CE39D2" w:rsidRPr="00F55529" w:rsidRDefault="00CE39D2" w:rsidP="00CE39D2">
      <w:pPr>
        <w:pStyle w:val="Heading4"/>
        <w:rPr>
          <w:sz w:val="16"/>
        </w:rPr>
      </w:pPr>
      <w:r w:rsidRPr="00F55529">
        <w:rPr>
          <w:sz w:val="16"/>
        </w:rPr>
        <w:t>The impact is China-India energy wars.</w:t>
      </w:r>
    </w:p>
    <w:p w14:paraId="1C16A2F5" w14:textId="77777777" w:rsidR="00CE39D2" w:rsidRPr="00F55529" w:rsidRDefault="00CE39D2" w:rsidP="00CE39D2">
      <w:pPr>
        <w:rPr>
          <w:sz w:val="16"/>
        </w:rPr>
      </w:pPr>
      <w:r w:rsidRPr="00F55529">
        <w:rPr>
          <w:rStyle w:val="StyleStyleBold12pt"/>
          <w:sz w:val="16"/>
        </w:rPr>
        <w:t>Clement 12</w:t>
      </w:r>
      <w:r w:rsidRPr="00F55529">
        <w:rPr>
          <w:sz w:val="16"/>
        </w:rPr>
        <w:t xml:space="preserve"> (Nicholas, China and India Vie for Energy Security, May 25, http://www.2point6billion.com/news/2012/05/25/china-and-india-vie-for-energy-security-11177.html)</w:t>
      </w:r>
    </w:p>
    <w:p w14:paraId="2B76544B" w14:textId="77777777" w:rsidR="00CE39D2" w:rsidRPr="00AD535A" w:rsidRDefault="00CE39D2" w:rsidP="00CE39D2">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F55529">
        <w:rPr>
          <w:sz w:val="16"/>
        </w:rPr>
        <w:t xml:space="preserve"> emerging Asia. While both nations are currently not in direct conflict, </w:t>
      </w:r>
      <w:r w:rsidRPr="00142315">
        <w:rPr>
          <w:rStyle w:val="StyleBoldUnderline"/>
          <w:highlight w:val="cyan"/>
        </w:rPr>
        <w:t>there are</w:t>
      </w:r>
      <w:r w:rsidRPr="00F55529">
        <w:rPr>
          <w:sz w:val="16"/>
          <w:highlight w:val="cyan"/>
        </w:rPr>
        <w:t xml:space="preserve"> </w:t>
      </w:r>
      <w:r w:rsidRPr="00F55529">
        <w:rPr>
          <w:sz w:val="16"/>
        </w:rPr>
        <w:t xml:space="preserve">several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F55529">
        <w:rPr>
          <w:sz w:val="16"/>
        </w:rPr>
        <w:t xml:space="preserve">. </w:t>
      </w:r>
      <w:r w:rsidRPr="00AD535A">
        <w:rPr>
          <w:rStyle w:val="StyleBoldUnderline"/>
        </w:rPr>
        <w:t>Energy security is one such point</w:t>
      </w:r>
      <w:r w:rsidRPr="00F55529">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F55529">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F55529">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F55529">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F55529">
        <w:rPr>
          <w:sz w:val="16"/>
        </w:rPr>
        <w:t xml:space="preserve"> </w:t>
      </w:r>
      <w:r w:rsidRPr="00AD535A">
        <w:rPr>
          <w:rStyle w:val="StyleBoldUnderline"/>
        </w:rPr>
        <w:t>An important aspect of energy security is maritime control in the Asia-Pacific oceans.</w:t>
      </w:r>
      <w:r w:rsidRPr="00F55529">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F55529">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F55529">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India’s drive for maritime dominance has resulted in its naval budget increasing</w:t>
      </w:r>
      <w:r w:rsidRPr="00F55529">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F55529">
        <w:rPr>
          <w:sz w:val="16"/>
        </w:rPr>
        <w:t xml:space="preserve">, even explicitly acknowledging in their 2004 Maritime Doctrine that “control of the </w:t>
      </w:r>
      <w:r w:rsidRPr="00F55529">
        <w:rPr>
          <w:sz w:val="16"/>
        </w:rPr>
        <w:lastRenderedPageBreak/>
        <w:t xml:space="preserve">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F55529">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F55529">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F55529">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758C7911" w14:textId="77777777" w:rsidR="00CE39D2" w:rsidRPr="009349B8" w:rsidRDefault="00CE39D2" w:rsidP="00CE39D2">
      <w:pPr>
        <w:rPr>
          <w:rStyle w:val="StyleBoldUnderline"/>
        </w:rPr>
      </w:pPr>
    </w:p>
    <w:p w14:paraId="290D6761" w14:textId="77777777" w:rsidR="00CE39D2" w:rsidRPr="00F55529" w:rsidRDefault="00CE39D2" w:rsidP="00CE39D2">
      <w:pPr>
        <w:pStyle w:val="Heading4"/>
      </w:pPr>
      <w:r w:rsidRPr="00F55529">
        <w:t xml:space="preserve">Narrowing the definition of national security to exclude “energy assets” insulates the CFIUS process from protectionist manipulation. </w:t>
      </w:r>
    </w:p>
    <w:p w14:paraId="0243C4CA" w14:textId="77777777" w:rsidR="00CE39D2" w:rsidRPr="00F55529" w:rsidRDefault="00CE39D2" w:rsidP="00CE39D2">
      <w:pPr>
        <w:rPr>
          <w:sz w:val="16"/>
        </w:rPr>
      </w:pPr>
      <w:r w:rsidRPr="00F55529">
        <w:rPr>
          <w:rStyle w:val="StyleStyleBold12pt"/>
          <w:sz w:val="16"/>
        </w:rPr>
        <w:t>Carroll-Emory International Law Review-9</w:t>
      </w:r>
      <w:r w:rsidRPr="00F55529">
        <w:rPr>
          <w:sz w:val="16"/>
        </w:rPr>
        <w:t xml:space="preserve"> 23 Emory Int'l L. Rev. 167 COMMENT: BACK TO THE FUTURE: REDEFINING THE FOREIGN INVESTMENT AND NATIONAL SECURITY ACT'S CONCEPTION OF NATIONAL SECURITY</w:t>
      </w:r>
    </w:p>
    <w:p w14:paraId="7CE136F8" w14:textId="77777777" w:rsidR="00CE39D2" w:rsidRPr="00F55529" w:rsidRDefault="00CE39D2" w:rsidP="00CE39D2">
      <w:pPr>
        <w:rPr>
          <w:sz w:val="16"/>
        </w:rPr>
      </w:pPr>
      <w:r w:rsidRPr="00F55529">
        <w:rPr>
          <w:sz w:val="16"/>
        </w:rPr>
        <w:t xml:space="preserve">Conclusion </w:t>
      </w:r>
      <w:r>
        <w:rPr>
          <w:rStyle w:val="StyleBoldUnderline"/>
          <w:highlight w:val="green"/>
        </w:rPr>
        <w:t xml:space="preserve">Exon-Florio should be amended to more </w:t>
      </w:r>
      <w:r>
        <w:rPr>
          <w:rStyle w:val="Emphasis"/>
          <w:highlight w:val="green"/>
        </w:rPr>
        <w:t>narrowly define national security</w:t>
      </w:r>
      <w:r w:rsidRPr="00F55529">
        <w:rPr>
          <w:sz w:val="16"/>
        </w:rPr>
        <w:t xml:space="preserve">. </w:t>
      </w:r>
      <w:r>
        <w:rPr>
          <w:rStyle w:val="StyleBoldUnderline"/>
          <w:highlight w:val="yellow"/>
        </w:rPr>
        <w:t xml:space="preserve">The open-ended nature of the current definition has </w:t>
      </w:r>
      <w:r>
        <w:rPr>
          <w:rStyle w:val="Emphasis"/>
          <w:highlight w:val="yellow"/>
        </w:rPr>
        <w:t>allowed the process to become politicized</w:t>
      </w:r>
      <w:r w:rsidRPr="00F55529">
        <w:rPr>
          <w:sz w:val="16"/>
        </w:rPr>
        <w:t xml:space="preserve">. </w:t>
      </w:r>
      <w:r>
        <w:rPr>
          <w:rStyle w:val="StyleBoldUnderline"/>
        </w:rPr>
        <w:t>Instead, national security should be specifically defined so as to prevent acquisition of industries that are critical to the military aspects of our national defense and that have capacities that are not duplicable by other market entities.</w:t>
      </w:r>
      <w:r w:rsidRPr="00F55529">
        <w:rPr>
          <w:sz w:val="16"/>
        </w:rPr>
        <w:t xml:space="preserve"> The definition should also serve to ensure that export control laws are not circumvented by foreign acquisition of American companies. The following proposed definition would once again focus on preventing foreign governments from gaining unique military capabilities through private transactions that could threaten American national security: National Security shall be defined so as to consider the following factors in reviewing foreign acquisitions: A. Potential effect upon assets essential to the military aspects of national defense, specifically those firms whose contributions to the national defense cannot be easily replaced by another domestic corporation; B. Whether the acquisition poses a substantial risk of espionage or terrorism that can be certified by the relevant United States intelligence agencies; C. Whether the acquisition would pose a unique risk of weapons proliferation of critical military assets that cannot be otherwise dealt with by United States laws, particularly to countries that are not allies of the United States; [*198] D. Economic security, or any other factor not mentioned in this section, shall not be considered by the CFIUS process. 222 </w:t>
      </w:r>
      <w:r>
        <w:rPr>
          <w:rStyle w:val="StyleBoldUnderline"/>
        </w:rPr>
        <w:t>Such an interpretation of national security would heavily scrutinize acquisition of, or joint ventures with, Lockheed Martin or any other company that makes a large contribution to the defense industrial base</w:t>
      </w:r>
      <w:r w:rsidRPr="00F55529">
        <w:rPr>
          <w:sz w:val="16"/>
        </w:rPr>
        <w:t xml:space="preserve">. Certain high-tech companies that produce computer chips that give the U.S. armed forces technological advantages over other countries might also fall under this definition. China should not be allowed to acquire a controlling interest in the present-day equivalent of Fairchild Semiconductor. This proposed definition of national security would be even more limited than the original Exon-Florio signed by President Reagan, as Exon-Florio was designed to apply mainly to defense-based technological acquisitions. 223 </w:t>
      </w:r>
      <w:r>
        <w:rPr>
          <w:rStyle w:val="StyleBoldUnderline"/>
          <w:highlight w:val="yellow"/>
        </w:rPr>
        <w:t xml:space="preserve">The main difference between this definition of national security and the original Exon-Florio legislation is that </w:t>
      </w:r>
      <w:r>
        <w:rPr>
          <w:rStyle w:val="StyleBoldUnderline"/>
          <w:highlight w:val="green"/>
        </w:rPr>
        <w:t xml:space="preserve">this definition would codify national security to explicitly prevent protectionist use of </w:t>
      </w:r>
      <w:r>
        <w:rPr>
          <w:rStyle w:val="StyleBoldUnderline"/>
          <w:highlight w:val="yellow"/>
        </w:rPr>
        <w:t xml:space="preserve">the </w:t>
      </w:r>
      <w:r>
        <w:rPr>
          <w:rStyle w:val="StyleBoldUnderline"/>
          <w:highlight w:val="green"/>
        </w:rPr>
        <w:t xml:space="preserve">CFIUS </w:t>
      </w:r>
      <w:r>
        <w:rPr>
          <w:rStyle w:val="StyleBoldUnderline"/>
          <w:highlight w:val="yellow"/>
        </w:rPr>
        <w:t>for political ends</w:t>
      </w:r>
      <w:r w:rsidRPr="00F55529">
        <w:rPr>
          <w:sz w:val="16"/>
          <w:highlight w:val="yellow"/>
        </w:rPr>
        <w:t xml:space="preserve">. </w:t>
      </w:r>
      <w:r>
        <w:rPr>
          <w:rStyle w:val="StyleBoldUnderline"/>
          <w:highlight w:val="green"/>
        </w:rPr>
        <w:t>Any consideration of</w:t>
      </w:r>
      <w:r>
        <w:rPr>
          <w:rStyle w:val="StyleBoldUnderline"/>
        </w:rPr>
        <w:t xml:space="preserve"> economic security or </w:t>
      </w:r>
      <w:r>
        <w:rPr>
          <w:rStyle w:val="StyleBoldUnderline"/>
          <w:highlight w:val="green"/>
        </w:rPr>
        <w:t xml:space="preserve">protection of </w:t>
      </w:r>
      <w:r>
        <w:rPr>
          <w:rStyle w:val="Emphasis"/>
          <w:highlight w:val="green"/>
        </w:rPr>
        <w:t>energy assets</w:t>
      </w:r>
      <w:r>
        <w:rPr>
          <w:rStyle w:val="StyleBoldUnderline"/>
          <w:highlight w:val="green"/>
        </w:rPr>
        <w:t xml:space="preserve"> </w:t>
      </w:r>
      <w:r>
        <w:rPr>
          <w:rStyle w:val="StyleBoldUnderline"/>
          <w:highlight w:val="yellow"/>
        </w:rPr>
        <w:t xml:space="preserve">from foreign acquisition </w:t>
      </w:r>
      <w:r>
        <w:rPr>
          <w:rStyle w:val="StyleBoldUnderline"/>
          <w:highlight w:val="green"/>
        </w:rPr>
        <w:t xml:space="preserve">would be </w:t>
      </w:r>
      <w:r>
        <w:rPr>
          <w:rStyle w:val="Emphasis"/>
          <w:highlight w:val="green"/>
        </w:rPr>
        <w:t xml:space="preserve">excluded </w:t>
      </w:r>
      <w:r>
        <w:rPr>
          <w:rStyle w:val="Emphasis"/>
          <w:highlight w:val="yellow"/>
        </w:rPr>
        <w:t>from this definition</w:t>
      </w:r>
      <w:r>
        <w:rPr>
          <w:rStyle w:val="StyleBoldUnderline"/>
          <w:highlight w:val="yellow"/>
        </w:rPr>
        <w:t>, as inclusion of such economic factors can only encourage protectionism and politicization of the CFIUS process</w:t>
      </w:r>
      <w:r w:rsidRPr="00F55529">
        <w:rPr>
          <w:sz w:val="16"/>
          <w:highlight w:val="yellow"/>
        </w:rPr>
        <w:t>.</w:t>
      </w:r>
      <w:r w:rsidRPr="00F55529">
        <w:rPr>
          <w:sz w:val="16"/>
        </w:rPr>
        <w:t xml:space="preserve"> 224 </w:t>
      </w:r>
      <w:r>
        <w:rPr>
          <w:rStyle w:val="StyleBoldUnderline"/>
          <w:highlight w:val="green"/>
        </w:rPr>
        <w:t xml:space="preserve">The </w:t>
      </w:r>
      <w:r>
        <w:rPr>
          <w:rStyle w:val="StyleBoldUnderline"/>
          <w:highlight w:val="yellow"/>
        </w:rPr>
        <w:t xml:space="preserve">narrower </w:t>
      </w:r>
      <w:r>
        <w:rPr>
          <w:rStyle w:val="StyleBoldUnderline"/>
          <w:highlight w:val="green"/>
        </w:rPr>
        <w:t xml:space="preserve">definition </w:t>
      </w:r>
      <w:r>
        <w:rPr>
          <w:rStyle w:val="StyleBoldUnderline"/>
          <w:highlight w:val="yellow"/>
        </w:rPr>
        <w:t xml:space="preserve">of national security </w:t>
      </w:r>
      <w:r>
        <w:rPr>
          <w:rStyle w:val="StyleBoldUnderline"/>
          <w:highlight w:val="green"/>
        </w:rPr>
        <w:t xml:space="preserve">would </w:t>
      </w:r>
      <w:r>
        <w:rPr>
          <w:rStyle w:val="Emphasis"/>
          <w:highlight w:val="green"/>
        </w:rPr>
        <w:t xml:space="preserve">eliminate </w:t>
      </w:r>
      <w:r>
        <w:rPr>
          <w:rStyle w:val="Emphasis"/>
          <w:highlight w:val="yellow"/>
        </w:rPr>
        <w:t xml:space="preserve">the </w:t>
      </w:r>
      <w:r>
        <w:rPr>
          <w:rStyle w:val="Emphasis"/>
          <w:highlight w:val="green"/>
        </w:rPr>
        <w:t>mandatory reviews</w:t>
      </w:r>
      <w:r>
        <w:rPr>
          <w:rStyle w:val="StyleBoldUnderline"/>
          <w:highlight w:val="green"/>
        </w:rPr>
        <w:t xml:space="preserve"> </w:t>
      </w:r>
      <w:r>
        <w:rPr>
          <w:rStyle w:val="StyleBoldUnderline"/>
          <w:highlight w:val="yellow"/>
        </w:rPr>
        <w:t xml:space="preserve">of </w:t>
      </w:r>
      <w:r>
        <w:rPr>
          <w:rStyle w:val="StyleBoldUnderline"/>
          <w:highlight w:val="yellow"/>
        </w:rPr>
        <w:lastRenderedPageBreak/>
        <w:t>every foreign-government-controlled transaction as required by FINSA</w:t>
      </w:r>
      <w:r w:rsidRPr="00F55529">
        <w:rPr>
          <w:sz w:val="16"/>
        </w:rPr>
        <w:t xml:space="preserve">. </w:t>
      </w:r>
      <w:r>
        <w:rPr>
          <w:rStyle w:val="StyleBoldUnderline"/>
        </w:rPr>
        <w:t xml:space="preserve">225 </w:t>
      </w:r>
      <w:r>
        <w:rPr>
          <w:rStyle w:val="StyleBoldUnderline"/>
          <w:highlight w:val="yellow"/>
        </w:rPr>
        <w:t xml:space="preserve">Instead, the CFIUS would be given flexibility to decide which transactions truly threaten national security, without being bound to review every governmental acquisition. </w:t>
      </w:r>
      <w:r>
        <w:rPr>
          <w:rStyle w:val="StyleBoldUnderline"/>
          <w:highlight w:val="green"/>
        </w:rPr>
        <w:t xml:space="preserve">Narrowing the definition </w:t>
      </w:r>
      <w:r>
        <w:rPr>
          <w:rStyle w:val="StyleBoldUnderline"/>
          <w:highlight w:val="yellow"/>
        </w:rPr>
        <w:t xml:space="preserve">of national security in this manner </w:t>
      </w:r>
      <w:r>
        <w:rPr>
          <w:rStyle w:val="StyleBoldUnderline"/>
          <w:highlight w:val="green"/>
        </w:rPr>
        <w:t xml:space="preserve">would allow </w:t>
      </w:r>
      <w:r>
        <w:rPr>
          <w:rStyle w:val="StyleBoldUnderline"/>
          <w:highlight w:val="yellow"/>
        </w:rPr>
        <w:t xml:space="preserve">the </w:t>
      </w:r>
      <w:r>
        <w:rPr>
          <w:rStyle w:val="StyleBoldUnderline"/>
          <w:highlight w:val="green"/>
        </w:rPr>
        <w:t xml:space="preserve">CFIUS to </w:t>
      </w:r>
      <w:r>
        <w:rPr>
          <w:rStyle w:val="Emphasis"/>
          <w:highlight w:val="green"/>
        </w:rPr>
        <w:t>focus its resources on real national security threats, rather than waste resources analyzing nearly every transacti</w:t>
      </w:r>
      <w:r>
        <w:rPr>
          <w:rStyle w:val="Emphasis"/>
          <w:highlight w:val="yellow"/>
        </w:rPr>
        <w:t>on</w:t>
      </w:r>
      <w:r>
        <w:rPr>
          <w:rStyle w:val="StyleBoldUnderline"/>
        </w:rPr>
        <w:t xml:space="preserve"> involving a foreign governmental takeover</w:t>
      </w:r>
      <w:r w:rsidRPr="00F55529">
        <w:rPr>
          <w:sz w:val="16"/>
        </w:rPr>
        <w:t xml:space="preserve">. 226 The CFIUS should certainly consider the prospect of terrorism and take every step possible to safeguard against such a risk. In many cases, safeguards such as extra scans on containers should be put in place to minimize the risk of [*199] terrorism. These safeguards should be applied regardless of whether the ownership is foreign or domestic. 227 Protectionism cannot replace the Department of Homeland Security when it comes to defending critical infrastructure. 228 Besides, the terrorists who struck on 9/11 did not own substantial property within the United States. Nor would the CFIUS regulations have stopped the subsequent terrorist incidents, such as Richard Reid's attempted shoe bomb or the anthrax shipments. In fact, there is no evidence that any company has been used as a front for a terrorist plot. 229 However, transactions should be blocked by the CFIUS on the basis of homeland security only when there is evidence of a clear and present threat of terrorism, or perhaps of espionage or sabotage. If the term "critical infrastructure" must be kept in FINSA, then members of Congress and the CFIUS must do a better job articulating what exactly constitutes critical infrastructure and what they consider the link between foreign ownership of critical infrastructure and threats to national security. 230 Explicitly laying out such guidelines will illustrate the boundaries to foreign investors and will make CFIUS decisions seem less arbitrary and political. 231 Additionally, screening employees of foreign corporations that purchase critical infrastructure can often identify potential security vulnerabilities without taking the drastic step of vetoing a transaction. 232 Limiting the Exon-Florio definition of national security only to military threats may seem odd and reactionary in the post-9/11 world, where unconventional threats abound. However, </w:t>
      </w:r>
      <w:r>
        <w:rPr>
          <w:rStyle w:val="StyleBoldUnderline"/>
        </w:rPr>
        <w:t>counter-terrorism requires appropriate tools, and regulating foreign direct investment simply falls short of being a cost-effective method of ensuring homeland security.</w:t>
      </w:r>
      <w:r w:rsidRPr="00F55529">
        <w:rPr>
          <w:sz w:val="16"/>
        </w:rPr>
        <w:t xml:space="preserve"> 233 </w:t>
      </w:r>
      <w:r>
        <w:rPr>
          <w:rStyle w:val="StyleBoldUnderline"/>
        </w:rPr>
        <w:t>Focusing on the nationality of a company's ownership in a globalized world only distracts us from real security threats posed by non-state actors.</w:t>
      </w:r>
      <w:r w:rsidRPr="00F55529">
        <w:rPr>
          <w:sz w:val="16"/>
        </w:rPr>
        <w:t xml:space="preserve"> 234 Many terrorist threats do not exist as a result of primary support from any nation, but rather as tactics in service of an ideology. 235 As Jose Padilla, John Walker Lindh, and [*200] many others have illustrated, no one ethnic group has a monopoly on Al-Qaeda membership or support. </w:t>
      </w:r>
      <w:r>
        <w:rPr>
          <w:rStyle w:val="StyleBoldUnderline"/>
        </w:rPr>
        <w:t>Instead of penalizing investments from various Arab states simply because terrorists draw support from that region, homeland security policy should focus on thwarting the terrorists themselves</w:t>
      </w:r>
      <w:r w:rsidRPr="00F55529">
        <w:rPr>
          <w:sz w:val="16"/>
        </w:rPr>
        <w:t xml:space="preserve">. The CFIUS must return to a focus on state military capabilities because the terrorist threats are from non-state actors, and restricting economic investment from certain nations does not, per se, deal with the threat of terrorism. Just because terrorism is a serious threat does not mean that the CFIUS is the best tool to protect critical infrastructure. In conclusion, 9/11 did radically change the world, and Exon-Florio should change to fit the new realities of homeland security. However, </w:t>
      </w:r>
      <w:r>
        <w:rPr>
          <w:rStyle w:val="StyleBoldUnderline"/>
          <w:highlight w:val="green"/>
        </w:rPr>
        <w:t xml:space="preserve">the most effective reform of Exon-Florio is not expansion of the definition </w:t>
      </w:r>
      <w:r>
        <w:rPr>
          <w:rStyle w:val="StyleBoldUnderline"/>
          <w:highlight w:val="yellow"/>
        </w:rPr>
        <w:t xml:space="preserve">of national security </w:t>
      </w:r>
      <w:r>
        <w:rPr>
          <w:rStyle w:val="StyleBoldUnderline"/>
          <w:highlight w:val="green"/>
        </w:rPr>
        <w:t xml:space="preserve">to include </w:t>
      </w:r>
      <w:r>
        <w:rPr>
          <w:rStyle w:val="StyleBoldUnderline"/>
          <w:highlight w:val="yellow"/>
        </w:rPr>
        <w:t xml:space="preserve">economic </w:t>
      </w:r>
      <w:r>
        <w:rPr>
          <w:rStyle w:val="StyleBoldUnderline"/>
          <w:highlight w:val="green"/>
        </w:rPr>
        <w:t xml:space="preserve">protectionism, but rather a </w:t>
      </w:r>
      <w:r>
        <w:rPr>
          <w:rStyle w:val="Emphasis"/>
          <w:highlight w:val="green"/>
        </w:rPr>
        <w:t>narrowing of the definition</w:t>
      </w:r>
      <w:r>
        <w:rPr>
          <w:rStyle w:val="StyleBoldUnderline"/>
          <w:highlight w:val="green"/>
        </w:rPr>
        <w:t xml:space="preserve"> to guard against real threats to American security </w:t>
      </w:r>
      <w:r>
        <w:rPr>
          <w:rStyle w:val="StyleBoldUnderline"/>
          <w:highlight w:val="yellow"/>
        </w:rPr>
        <w:t>while encouraging beneficial foreign investment. The security challenges of the twenty-first century cannot be met by protectionism.</w:t>
      </w:r>
      <w:r>
        <w:rPr>
          <w:rStyle w:val="StyleBoldUnderline"/>
        </w:rPr>
        <w:t xml:space="preserve"> Only by embracing globalization and cooperation can the United States truly achieve national security</w:t>
      </w:r>
      <w:r w:rsidRPr="00F55529">
        <w:rPr>
          <w:sz w:val="16"/>
        </w:rPr>
        <w:t>.</w:t>
      </w:r>
    </w:p>
    <w:p w14:paraId="6706D423" w14:textId="77777777" w:rsidR="00CE39D2" w:rsidRPr="000022F2" w:rsidRDefault="00CE39D2" w:rsidP="00CE39D2"/>
    <w:p w14:paraId="400A9AD0" w14:textId="77777777" w:rsidR="00CE39D2" w:rsidRPr="00CE39D2" w:rsidRDefault="00CE39D2" w:rsidP="00CE39D2"/>
    <w:p w14:paraId="0C051FDB" w14:textId="77777777" w:rsidR="00CE39D2" w:rsidRDefault="00CE39D2" w:rsidP="008C513E">
      <w:pPr>
        <w:pStyle w:val="Heading3"/>
      </w:pPr>
    </w:p>
    <w:p w14:paraId="2C9E56BE" w14:textId="4EFFA285" w:rsidR="00CE39D2" w:rsidRDefault="00CE39D2" w:rsidP="00CE39D2">
      <w:pPr>
        <w:pStyle w:val="Heading2"/>
      </w:pPr>
      <w:r>
        <w:lastRenderedPageBreak/>
        <w:t>***2AC</w:t>
      </w:r>
    </w:p>
    <w:p w14:paraId="40AD6D31" w14:textId="77777777" w:rsidR="00B01839" w:rsidRDefault="00B01839" w:rsidP="008C513E">
      <w:pPr>
        <w:pStyle w:val="Heading3"/>
      </w:pPr>
      <w:r>
        <w:lastRenderedPageBreak/>
        <w:t xml:space="preserve">2AC FDI Key </w:t>
      </w:r>
    </w:p>
    <w:p w14:paraId="5842B549" w14:textId="77777777" w:rsidR="00B01839" w:rsidRDefault="00B01839">
      <w:pPr>
        <w:spacing w:after="200" w:line="276" w:lineRule="auto"/>
      </w:pPr>
      <w:r>
        <w:br w:type="page"/>
      </w:r>
    </w:p>
    <w:p w14:paraId="12318C1C" w14:textId="77777777" w:rsidR="00B01839" w:rsidRPr="00FB7C3E" w:rsidRDefault="00B01839" w:rsidP="00B01839">
      <w:pPr>
        <w:rPr>
          <w:rStyle w:val="StyleStyleBold12pt"/>
          <w:rFonts w:asciiTheme="minorHAnsi" w:hAnsiTheme="minorHAnsi" w:cstheme="minorHAnsi"/>
        </w:rPr>
      </w:pPr>
      <w:r w:rsidRPr="00FB7C3E">
        <w:rPr>
          <w:rStyle w:val="StyleStyleBold12pt"/>
          <w:rFonts w:asciiTheme="minorHAnsi" w:hAnsiTheme="minorHAnsi" w:cstheme="minorHAnsi"/>
        </w:rPr>
        <w:lastRenderedPageBreak/>
        <w:t>Lee and Mitchell 2010</w:t>
      </w:r>
    </w:p>
    <w:p w14:paraId="11D8D8CE" w14:textId="77777777" w:rsidR="00B01839" w:rsidRPr="00FB7C3E" w:rsidRDefault="00B01839" w:rsidP="00B01839">
      <w:pPr>
        <w:rPr>
          <w:rFonts w:asciiTheme="minorHAnsi" w:hAnsiTheme="minorHAnsi" w:cstheme="minorHAnsi"/>
        </w:rPr>
      </w:pPr>
      <w:r w:rsidRPr="00FB7C3E">
        <w:rPr>
          <w:rFonts w:asciiTheme="minorHAnsi" w:hAnsiTheme="minorHAnsi" w:cstheme="minorHAnsi"/>
        </w:rPr>
        <w:t>Hoon, Dept of Political Science – Texas Tech, and Sarah, Dept of Political Science – University of Iowa, Foreign Direct Investment and Territorial Disputes http://www.saramitchell.org/leemitchell2010.pdf</w:t>
      </w:r>
    </w:p>
    <w:p w14:paraId="47020704" w14:textId="77777777" w:rsidR="00B01839" w:rsidRPr="00FB7C3E" w:rsidRDefault="00B01839" w:rsidP="00B01839">
      <w:pPr>
        <w:rPr>
          <w:rFonts w:asciiTheme="minorHAnsi" w:hAnsiTheme="minorHAnsi" w:cstheme="minorHAnsi"/>
        </w:rPr>
      </w:pPr>
    </w:p>
    <w:p w14:paraId="33D3F66D" w14:textId="77777777" w:rsidR="00B01839" w:rsidRPr="00FB7C3E" w:rsidRDefault="00B01839" w:rsidP="00B01839">
      <w:pPr>
        <w:rPr>
          <w:rFonts w:asciiTheme="minorHAnsi" w:hAnsiTheme="minorHAnsi" w:cstheme="minorHAnsi"/>
          <w:sz w:val="16"/>
        </w:rPr>
      </w:pPr>
      <w:r w:rsidRPr="00FB7C3E">
        <w:rPr>
          <w:rFonts w:asciiTheme="minorHAnsi" w:hAnsiTheme="minorHAnsi" w:cstheme="minorHAnsi"/>
          <w:sz w:val="16"/>
        </w:rPr>
        <w:t xml:space="preserve">Theoretical arguments relating FDI to interstate conflict can be categorized into three broad perspectives. The first perspective asserts that </w:t>
      </w:r>
      <w:r w:rsidRPr="00FB7C3E">
        <w:rPr>
          <w:rStyle w:val="StyleBoldUnderline"/>
          <w:rFonts w:asciiTheme="minorHAnsi" w:hAnsiTheme="minorHAnsi" w:cstheme="minorHAnsi"/>
          <w:highlight w:val="green"/>
        </w:rPr>
        <w:t xml:space="preserve">FDI provides more information to states about their opponents’ </w:t>
      </w:r>
      <w:r w:rsidRPr="00FB7C3E">
        <w:rPr>
          <w:rStyle w:val="StyleBoldUnderline"/>
          <w:rFonts w:asciiTheme="minorHAnsi" w:hAnsiTheme="minorHAnsi" w:cstheme="minorHAnsi"/>
          <w:highlight w:val="cyan"/>
        </w:rPr>
        <w:t xml:space="preserve">capabilities and resolve, </w:t>
      </w:r>
      <w:r w:rsidRPr="00FB7C3E">
        <w:rPr>
          <w:rStyle w:val="StyleBoldUnderline"/>
          <w:rFonts w:asciiTheme="minorHAnsi" w:hAnsiTheme="minorHAnsi" w:cstheme="minorHAnsi"/>
          <w:highlight w:val="green"/>
        </w:rPr>
        <w:t xml:space="preserve">which creates situations where states can prevent </w:t>
      </w:r>
      <w:r w:rsidRPr="00FB7C3E">
        <w:rPr>
          <w:rStyle w:val="StyleBoldUnderline"/>
          <w:rFonts w:asciiTheme="minorHAnsi" w:hAnsiTheme="minorHAnsi" w:cstheme="minorHAnsi"/>
          <w:highlight w:val="cyan"/>
        </w:rPr>
        <w:t xml:space="preserve">militarized </w:t>
      </w:r>
      <w:r w:rsidRPr="00FB7C3E">
        <w:rPr>
          <w:rStyle w:val="StyleBoldUnderline"/>
          <w:rFonts w:asciiTheme="minorHAnsi" w:hAnsiTheme="minorHAnsi" w:cstheme="minorHAnsi"/>
          <w:highlight w:val="green"/>
        </w:rPr>
        <w:t>conflicts by mitigating asymmetries</w:t>
      </w:r>
      <w:r w:rsidRPr="00FB7C3E">
        <w:rPr>
          <w:rFonts w:asciiTheme="minorHAnsi" w:hAnsiTheme="minorHAnsi" w:cstheme="minorHAnsi"/>
          <w:sz w:val="16"/>
        </w:rPr>
        <w:t xml:space="preserve"> of privately held information in dyadic bargaining. For example, Gartzke, Li, and Boehmer (2001) and Gartzke and Li (2003) argue that </w:t>
      </w:r>
      <w:r w:rsidRPr="00FB7C3E">
        <w:rPr>
          <w:rStyle w:val="StyleBoldUnderline"/>
          <w:rFonts w:asciiTheme="minorHAnsi" w:hAnsiTheme="minorHAnsi" w:cstheme="minorHAnsi"/>
          <w:highlight w:val="cyan"/>
        </w:rPr>
        <w:t xml:space="preserve">economic </w:t>
      </w:r>
      <w:r w:rsidRPr="00FB7C3E">
        <w:rPr>
          <w:rStyle w:val="StyleBoldUnderline"/>
          <w:rFonts w:asciiTheme="minorHAnsi" w:hAnsiTheme="minorHAnsi" w:cstheme="minorHAnsi"/>
          <w:highlight w:val="green"/>
        </w:rPr>
        <w:t xml:space="preserve">interdependence promotes peace by allowing states to engage in </w:t>
      </w:r>
      <w:r w:rsidRPr="00FB7C3E">
        <w:rPr>
          <w:rStyle w:val="StyleBoldUnderline"/>
          <w:rFonts w:asciiTheme="minorHAnsi" w:hAnsiTheme="minorHAnsi" w:cstheme="minorHAnsi"/>
        </w:rPr>
        <w:t xml:space="preserve">costly </w:t>
      </w:r>
      <w:r w:rsidRPr="00FB7C3E">
        <w:rPr>
          <w:rStyle w:val="StyleBoldUnderline"/>
          <w:rFonts w:asciiTheme="minorHAnsi" w:hAnsiTheme="minorHAnsi" w:cstheme="minorHAnsi"/>
          <w:highlight w:val="green"/>
        </w:rPr>
        <w:t xml:space="preserve">signaling </w:t>
      </w:r>
      <w:r w:rsidRPr="00FB7C3E">
        <w:rPr>
          <w:rStyle w:val="StyleBoldUnderline"/>
          <w:rFonts w:asciiTheme="minorHAnsi" w:hAnsiTheme="minorHAnsi" w:cstheme="minorHAnsi"/>
          <w:highlight w:val="cyan"/>
        </w:rPr>
        <w:t>and reducing the need to resort to military contests</w:t>
      </w:r>
      <w:r w:rsidRPr="00FB7C3E">
        <w:rPr>
          <w:rFonts w:asciiTheme="minorHAnsi" w:hAnsiTheme="minorHAnsi" w:cstheme="minorHAnsi"/>
          <w:sz w:val="16"/>
        </w:rPr>
        <w:t xml:space="preserve">. In their argument, trade and </w:t>
      </w:r>
      <w:r w:rsidRPr="00FB7C3E">
        <w:rPr>
          <w:rStyle w:val="StyleBoldUnderline"/>
          <w:rFonts w:asciiTheme="minorHAnsi" w:hAnsiTheme="minorHAnsi" w:cstheme="minorHAnsi"/>
        </w:rPr>
        <w:t>foreign investment function as a medium for information exchange</w:t>
      </w:r>
      <w:r w:rsidRPr="00FB7C3E">
        <w:rPr>
          <w:rFonts w:asciiTheme="minorHAnsi" w:hAnsiTheme="minorHAnsi" w:cstheme="minorHAnsi"/>
          <w:sz w:val="16"/>
        </w:rPr>
        <w:t xml:space="preserve">, dissipating private information, one of the key elements producing conflict according to the bargaining model of war (Fearon 1995). In this view, </w:t>
      </w:r>
      <w:r w:rsidRPr="00FB7C3E">
        <w:rPr>
          <w:rStyle w:val="StyleBoldUnderline"/>
          <w:rFonts w:asciiTheme="minorHAnsi" w:hAnsiTheme="minorHAnsi" w:cstheme="minorHAnsi"/>
          <w:highlight w:val="green"/>
        </w:rPr>
        <w:t>FDI facilitates states’ bargaining</w:t>
      </w:r>
      <w:r w:rsidRPr="00FB7C3E">
        <w:rPr>
          <w:rStyle w:val="StyleBoldUnderline"/>
          <w:rFonts w:asciiTheme="minorHAnsi" w:hAnsiTheme="minorHAnsi" w:cstheme="minorHAnsi"/>
        </w:rPr>
        <w:t xml:space="preserve"> to reach an acceptable agreement through peaceful means, </w:t>
      </w:r>
      <w:r w:rsidRPr="00FB7C3E">
        <w:rPr>
          <w:rStyle w:val="StyleBoldUnderline"/>
          <w:rFonts w:asciiTheme="minorHAnsi" w:hAnsiTheme="minorHAnsi" w:cstheme="minorHAnsi"/>
          <w:highlight w:val="cyan"/>
        </w:rPr>
        <w:t>reducing their need to resort to militarized</w:t>
      </w:r>
      <w:r w:rsidRPr="00FB7C3E">
        <w:rPr>
          <w:rStyle w:val="StyleBoldUnderline"/>
          <w:rFonts w:asciiTheme="minorHAnsi" w:hAnsiTheme="minorHAnsi" w:cstheme="minorHAnsi"/>
        </w:rPr>
        <w:t xml:space="preserve"> strategies of </w:t>
      </w:r>
      <w:r w:rsidRPr="00FB7C3E">
        <w:rPr>
          <w:rStyle w:val="StyleBoldUnderline"/>
          <w:rFonts w:asciiTheme="minorHAnsi" w:hAnsiTheme="minorHAnsi" w:cstheme="minorHAnsi"/>
          <w:highlight w:val="cyan"/>
        </w:rPr>
        <w:t>conflict</w:t>
      </w:r>
      <w:r w:rsidRPr="00FB7C3E">
        <w:rPr>
          <w:rStyle w:val="StyleBoldUnderline"/>
          <w:rFonts w:asciiTheme="minorHAnsi" w:hAnsiTheme="minorHAnsi" w:cstheme="minorHAnsi"/>
        </w:rPr>
        <w:t xml:space="preserve"> management</w:t>
      </w:r>
      <w:r w:rsidRPr="00FB7C3E">
        <w:rPr>
          <w:rFonts w:asciiTheme="minorHAnsi" w:hAnsiTheme="minorHAnsi" w:cstheme="minorHAnsi"/>
          <w:sz w:val="16"/>
        </w:rPr>
        <w:t>. A second theoretical position asserts that foreign direct investment (</w:t>
      </w:r>
      <w:r w:rsidRPr="00FB7C3E">
        <w:rPr>
          <w:rStyle w:val="StyleBoldUnderline"/>
          <w:rFonts w:asciiTheme="minorHAnsi" w:hAnsiTheme="minorHAnsi" w:cstheme="minorHAnsi"/>
          <w:highlight w:val="green"/>
        </w:rPr>
        <w:t xml:space="preserve">FDI) increases the opportunity costs of conflict </w:t>
      </w:r>
      <w:r w:rsidRPr="00FB7C3E">
        <w:rPr>
          <w:rStyle w:val="StyleBoldUnderline"/>
          <w:rFonts w:asciiTheme="minorHAnsi" w:hAnsiTheme="minorHAnsi" w:cstheme="minorHAnsi"/>
          <w:highlight w:val="cyan"/>
        </w:rPr>
        <w:t>and thus encourages more peaceful foreign policies</w:t>
      </w:r>
      <w:r w:rsidRPr="00FB7C3E">
        <w:rPr>
          <w:rFonts w:asciiTheme="minorHAnsi" w:hAnsiTheme="minorHAnsi" w:cstheme="minorHAnsi"/>
          <w:sz w:val="16"/>
          <w:highlight w:val="cyan"/>
        </w:rPr>
        <w:t>.</w:t>
      </w:r>
      <w:r w:rsidRPr="00FB7C3E">
        <w:rPr>
          <w:rFonts w:asciiTheme="minorHAnsi" w:hAnsiTheme="minorHAnsi" w:cstheme="minorHAnsi"/>
          <w:sz w:val="16"/>
        </w:rPr>
        <w:t xml:space="preserve"> Similar arguments were posited in much of the earlier work on trade and conflict. For example, Russett and Oneal (2001: 141) suggest that “foreign investment and the globalization of production, like trade, should increase the incentive for peace. Investment creates similar networks of shared interest and communication. Military conflict raises the risk that foreign investment will be expropriated or destroyed.” Focusing on the increasing amount of foreign direct investment for the last thirty years, Souva (2002) and Souva and Prins (2006) argue that </w:t>
      </w:r>
      <w:r w:rsidRPr="00FB7C3E">
        <w:rPr>
          <w:rStyle w:val="StyleBoldUnderline"/>
          <w:rFonts w:asciiTheme="minorHAnsi" w:hAnsiTheme="minorHAnsi" w:cstheme="minorHAnsi"/>
        </w:rPr>
        <w:t>since FDI enhances a nation’s wealth</w:t>
      </w:r>
      <w:r w:rsidRPr="00FB7C3E">
        <w:rPr>
          <w:rFonts w:asciiTheme="minorHAnsi" w:hAnsiTheme="minorHAnsi" w:cstheme="minorHAnsi"/>
          <w:sz w:val="16"/>
        </w:rPr>
        <w:t xml:space="preserve"> through the inflows of financial and human capital, </w:t>
      </w:r>
      <w:r w:rsidRPr="00FB7C3E">
        <w:rPr>
          <w:rStyle w:val="StyleBoldUnderline"/>
          <w:rFonts w:asciiTheme="minorHAnsi" w:hAnsiTheme="minorHAnsi" w:cstheme="minorHAnsi"/>
        </w:rPr>
        <w:t>state leaders do not want to disrupt this investment through conflict</w:t>
      </w:r>
      <w:r w:rsidRPr="00FB7C3E">
        <w:rPr>
          <w:rFonts w:asciiTheme="minorHAnsi" w:hAnsiTheme="minorHAnsi" w:cstheme="minorHAnsi"/>
          <w:sz w:val="16"/>
        </w:rPr>
        <w:t xml:space="preserve">. This is consistent with the welfare effects argument that FDI improves capital stock and technology (Johnson 1970). Rosecrance and Thompson (2003) also argue that </w:t>
      </w:r>
      <w:r w:rsidRPr="00FB7C3E">
        <w:rPr>
          <w:rStyle w:val="StyleBoldUnderline"/>
          <w:rFonts w:asciiTheme="minorHAnsi" w:hAnsiTheme="minorHAnsi" w:cstheme="minorHAnsi"/>
          <w:highlight w:val="cyan"/>
        </w:rPr>
        <w:t>FDI produces vulnerability interdependence that is costly to break, and thus FDI constrains a state from resorting to militarized conflict due to the expected heavy opportunity costs</w:t>
      </w:r>
      <w:r w:rsidRPr="00FB7C3E">
        <w:rPr>
          <w:rStyle w:val="StyleBoldUnderline"/>
          <w:rFonts w:asciiTheme="minorHAnsi" w:hAnsiTheme="minorHAnsi" w:cstheme="minorHAnsi"/>
        </w:rPr>
        <w:t xml:space="preserve"> of violence</w:t>
      </w:r>
      <w:r w:rsidRPr="00FB7C3E">
        <w:rPr>
          <w:rFonts w:asciiTheme="minorHAnsi" w:hAnsiTheme="minorHAnsi" w:cstheme="minorHAnsi"/>
          <w:sz w:val="16"/>
        </w:rPr>
        <w:t xml:space="preserve">. Simmons (2006) makes a similar argument about the high opportunity costs for trade that are generated by ongoing border disputes. She finds that border disputes reduce contiguous countries’ bilateral trade. A third theoretical perspective treats FDI as a mechanism for states to peacefully extract wealth from other countries, as opposed to extraction of resources through military conquest. Brooks (1999) argues that foreign direct investment modifies the willingness of states to engage in conflict with other states. He suggests, “In general, as a state is increasingly able to rely on multinational corporations to secure needed external resources and supplies, the overall willingness of that state to engage in conquest should decrease” (Brooks 1999: 666). Rosecrance (1999) asserts that </w:t>
      </w:r>
      <w:r w:rsidRPr="00FB7C3E">
        <w:rPr>
          <w:rStyle w:val="StyleBoldUnderline"/>
          <w:rFonts w:asciiTheme="minorHAnsi" w:hAnsiTheme="minorHAnsi" w:cstheme="minorHAnsi"/>
          <w:highlight w:val="green"/>
        </w:rPr>
        <w:t>nations choose one of two paths for promoting</w:t>
      </w:r>
      <w:r w:rsidRPr="00FB7C3E">
        <w:rPr>
          <w:rStyle w:val="StyleBoldUnderline"/>
          <w:rFonts w:asciiTheme="minorHAnsi" w:hAnsiTheme="minorHAnsi" w:cstheme="minorHAnsi"/>
        </w:rPr>
        <w:t xml:space="preserve"> domestic </w:t>
      </w:r>
      <w:r w:rsidRPr="00FB7C3E">
        <w:rPr>
          <w:rStyle w:val="StyleBoldUnderline"/>
          <w:rFonts w:asciiTheme="minorHAnsi" w:hAnsiTheme="minorHAnsi" w:cstheme="minorHAnsi"/>
          <w:highlight w:val="green"/>
        </w:rPr>
        <w:t>wealth</w:t>
      </w:r>
      <w:r w:rsidRPr="00FB7C3E">
        <w:rPr>
          <w:rStyle w:val="StyleBoldUnderline"/>
          <w:rFonts w:asciiTheme="minorHAnsi" w:hAnsiTheme="minorHAnsi" w:cstheme="minorHAnsi"/>
          <w:highlight w:val="cyan"/>
        </w:rPr>
        <w:t>: territorial aggrandizement or commercial transactions</w:t>
      </w:r>
      <w:r w:rsidRPr="00FB7C3E">
        <w:rPr>
          <w:rFonts w:asciiTheme="minorHAnsi" w:hAnsiTheme="minorHAnsi" w:cstheme="minorHAnsi"/>
          <w:sz w:val="16"/>
        </w:rPr>
        <w:t xml:space="preserve">. States focused on political-military interests emphasize territorial aggrandizement and pursue aggressive foreign policies. In contrast, </w:t>
      </w:r>
      <w:r w:rsidRPr="00FB7C3E">
        <w:rPr>
          <w:rStyle w:val="StyleBoldUnderline"/>
          <w:rFonts w:asciiTheme="minorHAnsi" w:hAnsiTheme="minorHAnsi" w:cstheme="minorHAnsi"/>
          <w:highlight w:val="green"/>
        </w:rPr>
        <w:t xml:space="preserve">states focused on commercial interests emphasize exchange and pursue </w:t>
      </w:r>
      <w:r w:rsidRPr="00FB7C3E">
        <w:rPr>
          <w:rStyle w:val="StyleBoldUnderline"/>
          <w:rFonts w:asciiTheme="minorHAnsi" w:hAnsiTheme="minorHAnsi" w:cstheme="minorHAnsi"/>
          <w:highlight w:val="cyan"/>
        </w:rPr>
        <w:t xml:space="preserve">more </w:t>
      </w:r>
      <w:r w:rsidRPr="00FB7C3E">
        <w:rPr>
          <w:rStyle w:val="StyleBoldUnderline"/>
          <w:rFonts w:asciiTheme="minorHAnsi" w:hAnsiTheme="minorHAnsi" w:cstheme="minorHAnsi"/>
          <w:highlight w:val="green"/>
        </w:rPr>
        <w:t>peace</w:t>
      </w:r>
      <w:r w:rsidRPr="00FB7C3E">
        <w:rPr>
          <w:rStyle w:val="StyleBoldUnderline"/>
          <w:rFonts w:asciiTheme="minorHAnsi" w:hAnsiTheme="minorHAnsi" w:cstheme="minorHAnsi"/>
          <w:highlight w:val="cyan"/>
        </w:rPr>
        <w:t>ful foreign policies</w:t>
      </w:r>
      <w:r w:rsidRPr="00FB7C3E">
        <w:rPr>
          <w:rStyle w:val="StyleBoldUnderline"/>
          <w:rFonts w:asciiTheme="minorHAnsi" w:hAnsiTheme="minorHAnsi" w:cstheme="minorHAnsi"/>
        </w:rPr>
        <w:t>. As states focus on exchange, they become more economically dependent on international commerce</w:t>
      </w:r>
      <w:r w:rsidRPr="00FB7C3E">
        <w:rPr>
          <w:rFonts w:asciiTheme="minorHAnsi" w:hAnsiTheme="minorHAnsi" w:cstheme="minorHAnsi"/>
          <w:sz w:val="16"/>
        </w:rPr>
        <w:t xml:space="preserve"> in terms of both trade and foreign investment. Souva (2002) and Souva and Prins (2006) also argue that </w:t>
      </w:r>
      <w:r w:rsidRPr="00FB7C3E">
        <w:rPr>
          <w:rStyle w:val="StyleBoldUnderline"/>
          <w:rFonts w:asciiTheme="minorHAnsi" w:hAnsiTheme="minorHAnsi" w:cstheme="minorHAnsi"/>
          <w:highlight w:val="cyan"/>
        </w:rPr>
        <w:t xml:space="preserve">FDI typically takes the form of fixed assets in other countries and thus is regarded a form of “extracting” wealth from other states. </w:t>
      </w:r>
      <w:r w:rsidRPr="00FB7C3E">
        <w:rPr>
          <w:rStyle w:val="StyleBoldUnderline"/>
          <w:rFonts w:asciiTheme="minorHAnsi" w:hAnsiTheme="minorHAnsi" w:cstheme="minorHAnsi"/>
        </w:rPr>
        <w:t xml:space="preserve">Considering </w:t>
      </w:r>
      <w:r w:rsidRPr="00FB7C3E">
        <w:rPr>
          <w:rStyle w:val="StyleBoldUnderline"/>
          <w:rFonts w:asciiTheme="minorHAnsi" w:hAnsiTheme="minorHAnsi" w:cstheme="minorHAnsi"/>
          <w:highlight w:val="cyan"/>
        </w:rPr>
        <w:t xml:space="preserve">that conquest is a way of extracting resources from a territory, </w:t>
      </w:r>
      <w:r w:rsidRPr="00FB7C3E">
        <w:rPr>
          <w:rStyle w:val="StyleBoldUnderline"/>
          <w:rFonts w:asciiTheme="minorHAnsi" w:hAnsiTheme="minorHAnsi" w:cstheme="minorHAnsi"/>
          <w:highlight w:val="green"/>
        </w:rPr>
        <w:t xml:space="preserve">FDI provides an alternative peaceful tool for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extraction of resources</w:t>
      </w:r>
      <w:r w:rsidRPr="00FB7C3E">
        <w:rPr>
          <w:rStyle w:val="StyleBoldUnderline"/>
          <w:rFonts w:asciiTheme="minorHAnsi" w:hAnsiTheme="minorHAnsi" w:cstheme="minorHAnsi"/>
        </w:rPr>
        <w:t xml:space="preserve"> and enables the local population to benefit as well</w:t>
      </w:r>
      <w:r w:rsidRPr="00FB7C3E">
        <w:rPr>
          <w:rFonts w:asciiTheme="minorHAnsi" w:hAnsiTheme="minorHAnsi" w:cstheme="minorHAnsi"/>
          <w:sz w:val="16"/>
        </w:rPr>
        <w:t xml:space="preserve"> (Souva 2002: 12).</w:t>
      </w:r>
    </w:p>
    <w:p w14:paraId="65A1827F" w14:textId="77777777" w:rsidR="00B01839" w:rsidRPr="00B01839" w:rsidRDefault="00B01839" w:rsidP="00B01839"/>
    <w:p w14:paraId="0018263F" w14:textId="77777777" w:rsidR="00B01839" w:rsidRDefault="00B01839" w:rsidP="008C513E">
      <w:pPr>
        <w:pStyle w:val="Heading3"/>
      </w:pPr>
      <w:r>
        <w:lastRenderedPageBreak/>
        <w:t xml:space="preserve">2AC Forbes </w:t>
      </w:r>
    </w:p>
    <w:p w14:paraId="397FE5C6" w14:textId="77777777" w:rsidR="00B01839" w:rsidRPr="00FB7C3E" w:rsidRDefault="00B01839" w:rsidP="00B01839">
      <w:pPr>
        <w:pStyle w:val="Heading4"/>
        <w:rPr>
          <w:rFonts w:asciiTheme="minorHAnsi" w:hAnsiTheme="minorHAnsi" w:cstheme="minorHAnsi"/>
        </w:rPr>
      </w:pPr>
      <w:r w:rsidRPr="00FB7C3E">
        <w:rPr>
          <w:rFonts w:asciiTheme="minorHAnsi" w:hAnsiTheme="minorHAnsi" w:cstheme="minorHAnsi"/>
        </w:rPr>
        <w:t>Gelled propane solves.</w:t>
      </w:r>
    </w:p>
    <w:p w14:paraId="7A9EC12F" w14:textId="77777777" w:rsidR="00B01839" w:rsidRPr="00FB7C3E" w:rsidRDefault="00B01839" w:rsidP="00B01839">
      <w:pPr>
        <w:rPr>
          <w:rStyle w:val="StyleStyleBold12pt"/>
          <w:rFonts w:asciiTheme="minorHAnsi" w:hAnsiTheme="minorHAnsi" w:cstheme="minorHAnsi"/>
        </w:rPr>
      </w:pPr>
      <w:r w:rsidRPr="00FB7C3E">
        <w:rPr>
          <w:rStyle w:val="StyleStyleBold12pt"/>
          <w:rFonts w:asciiTheme="minorHAnsi" w:hAnsiTheme="minorHAnsi" w:cstheme="minorHAnsi"/>
        </w:rPr>
        <w:t>McNally 2012</w:t>
      </w:r>
    </w:p>
    <w:p w14:paraId="376610E6" w14:textId="77777777" w:rsidR="00B01839" w:rsidRPr="00FB7C3E" w:rsidRDefault="00B01839" w:rsidP="00B01839">
      <w:pPr>
        <w:rPr>
          <w:rFonts w:asciiTheme="minorHAnsi" w:hAnsiTheme="minorHAnsi" w:cstheme="minorHAnsi"/>
        </w:rPr>
      </w:pPr>
      <w:r w:rsidRPr="00FB7C3E">
        <w:rPr>
          <w:rFonts w:asciiTheme="minorHAnsi" w:hAnsiTheme="minorHAnsi" w:cstheme="minorHAnsi"/>
        </w:rPr>
        <w:t>Scott McNally, has worked as an ORISE Fellow with the Department of Energy’s ARPA-E Program and an energy and climate researcher with the White House Council on Environmental Quality. former project engineer for Shell and environmental engineer for Valero, Masters in Energy Resource Engineering from Stanford, Propane Fracking vs. Water Fracking: Which is better (worse)?, Scientific American Plugged in Blog guest post, 10-10-12, http://blogs.scientificamerican.com/plugged-in/2012/10/10/guest-post-waterless-fracking/</w:t>
      </w:r>
    </w:p>
    <w:p w14:paraId="61A325E3" w14:textId="77777777" w:rsidR="00B01839" w:rsidRPr="00FB7C3E" w:rsidRDefault="00B01839" w:rsidP="00B01839">
      <w:pPr>
        <w:rPr>
          <w:rFonts w:asciiTheme="minorHAnsi" w:hAnsiTheme="minorHAnsi" w:cstheme="minorHAnsi"/>
        </w:rPr>
      </w:pPr>
    </w:p>
    <w:p w14:paraId="4AF1699A" w14:textId="77777777" w:rsidR="00B01839" w:rsidRPr="00FB7C3E" w:rsidRDefault="00B01839" w:rsidP="00B01839">
      <w:pPr>
        <w:rPr>
          <w:rFonts w:asciiTheme="minorHAnsi" w:hAnsiTheme="minorHAnsi" w:cstheme="minorHAnsi"/>
          <w:sz w:val="16"/>
        </w:rPr>
      </w:pPr>
      <w:r w:rsidRPr="00FB7C3E">
        <w:rPr>
          <w:rFonts w:asciiTheme="minorHAnsi" w:hAnsiTheme="minorHAnsi" w:cstheme="minorHAnsi"/>
          <w:sz w:val="16"/>
        </w:rPr>
        <w:t xml:space="preserve">Today, </w:t>
      </w:r>
      <w:r w:rsidRPr="00FB7C3E">
        <w:rPr>
          <w:rStyle w:val="StyleBoldUnderline"/>
          <w:rFonts w:asciiTheme="minorHAnsi" w:hAnsiTheme="minorHAnsi" w:cstheme="minorHAnsi"/>
        </w:rPr>
        <w:t xml:space="preserve">oil and gas </w:t>
      </w:r>
      <w:r w:rsidRPr="00FB7C3E">
        <w:rPr>
          <w:rStyle w:val="StyleBoldUnderline"/>
          <w:rFonts w:asciiTheme="minorHAnsi" w:hAnsiTheme="minorHAnsi" w:cstheme="minorHAnsi"/>
          <w:highlight w:val="yellow"/>
        </w:rPr>
        <w:t>companies use water for</w:t>
      </w:r>
      <w:r w:rsidRPr="00FB7C3E">
        <w:rPr>
          <w:rFonts w:asciiTheme="minorHAnsi" w:hAnsiTheme="minorHAnsi" w:cstheme="minorHAnsi"/>
          <w:sz w:val="16"/>
        </w:rPr>
        <w:t xml:space="preserve"> hydraulic </w:t>
      </w:r>
      <w:r w:rsidRPr="00FB7C3E">
        <w:rPr>
          <w:rStyle w:val="StyleBoldUnderline"/>
          <w:rFonts w:asciiTheme="minorHAnsi" w:hAnsiTheme="minorHAnsi" w:cstheme="minorHAnsi"/>
          <w:highlight w:val="yellow"/>
        </w:rPr>
        <w:t>fracturing because it is cheap</w:t>
      </w:r>
      <w:r w:rsidRPr="00FB7C3E">
        <w:rPr>
          <w:rFonts w:asciiTheme="minorHAnsi" w:hAnsiTheme="minorHAnsi" w:cstheme="minorHAnsi"/>
          <w:sz w:val="16"/>
        </w:rPr>
        <w:t xml:space="preserve">, abundant (relatively) and safe (doesn’t explode). A typical frac job will require the use of about four million gallons of water, most of which will stay down hole, in the reservoir, permanently. The small percentage that flows back out of the well – called flowback water – must be treated and disposed of. </w:t>
      </w:r>
      <w:r w:rsidRPr="00FB7C3E">
        <w:rPr>
          <w:rStyle w:val="StyleBoldUnderline"/>
          <w:rFonts w:asciiTheme="minorHAnsi" w:hAnsiTheme="minorHAnsi" w:cstheme="minorHAnsi"/>
          <w:highlight w:val="yellow"/>
        </w:rPr>
        <w:t>If these companies</w:t>
      </w:r>
      <w:r w:rsidRPr="00FB7C3E">
        <w:rPr>
          <w:rStyle w:val="StyleBoldUnderline"/>
          <w:rFonts w:asciiTheme="minorHAnsi" w:hAnsiTheme="minorHAnsi" w:cstheme="minorHAnsi"/>
        </w:rPr>
        <w:t xml:space="preserve"> chose to </w:t>
      </w:r>
      <w:r w:rsidRPr="00FB7C3E">
        <w:rPr>
          <w:rStyle w:val="StyleBoldUnderline"/>
          <w:rFonts w:asciiTheme="minorHAnsi" w:hAnsiTheme="minorHAnsi" w:cstheme="minorHAnsi"/>
          <w:highlight w:val="yellow"/>
        </w:rPr>
        <w:t>use gelled propane</w:t>
      </w:r>
      <w:r w:rsidRPr="00FB7C3E">
        <w:rPr>
          <w:rStyle w:val="StyleBoldUnderline"/>
          <w:rFonts w:asciiTheme="minorHAnsi" w:hAnsiTheme="minorHAnsi" w:cstheme="minorHAnsi"/>
        </w:rPr>
        <w:t xml:space="preserve">, then these </w:t>
      </w:r>
      <w:r w:rsidRPr="00FB7C3E">
        <w:rPr>
          <w:rStyle w:val="StyleBoldUnderline"/>
          <w:rFonts w:asciiTheme="minorHAnsi" w:hAnsiTheme="minorHAnsi" w:cstheme="minorHAnsi"/>
          <w:highlight w:val="yellow"/>
        </w:rPr>
        <w:t>wells would use less water and produce less wastewater. This is</w:t>
      </w:r>
      <w:r w:rsidRPr="00FB7C3E">
        <w:rPr>
          <w:rStyle w:val="StyleBoldUnderline"/>
          <w:rFonts w:asciiTheme="minorHAnsi" w:hAnsiTheme="minorHAnsi" w:cstheme="minorHAnsi"/>
        </w:rPr>
        <w:t xml:space="preserve"> a </w:t>
      </w:r>
      <w:r w:rsidRPr="00FB7C3E">
        <w:rPr>
          <w:rStyle w:val="StyleBoldUnderline"/>
          <w:rFonts w:asciiTheme="minorHAnsi" w:hAnsiTheme="minorHAnsi" w:cstheme="minorHAnsi"/>
          <w:highlight w:val="yellow"/>
        </w:rPr>
        <w:t>universally positive</w:t>
      </w:r>
      <w:r w:rsidRPr="00FB7C3E">
        <w:rPr>
          <w:rStyle w:val="StyleBoldUnderline"/>
          <w:rFonts w:asciiTheme="minorHAnsi" w:hAnsiTheme="minorHAnsi" w:cstheme="minorHAnsi"/>
        </w:rPr>
        <w:t xml:space="preserve"> change, </w:t>
      </w:r>
      <w:r w:rsidRPr="00FB7C3E">
        <w:rPr>
          <w:rStyle w:val="StyleBoldUnderline"/>
          <w:rFonts w:asciiTheme="minorHAnsi" w:hAnsiTheme="minorHAnsi" w:cstheme="minorHAnsi"/>
          <w:highlight w:val="yellow"/>
        </w:rPr>
        <w:t>and particularly good in areas</w:t>
      </w:r>
      <w:r w:rsidRPr="00FB7C3E">
        <w:rPr>
          <w:rFonts w:asciiTheme="minorHAnsi" w:hAnsiTheme="minorHAnsi" w:cstheme="minorHAnsi"/>
          <w:sz w:val="16"/>
        </w:rPr>
        <w:t xml:space="preserve"> like west and south Texas </w:t>
      </w:r>
      <w:r w:rsidRPr="00FB7C3E">
        <w:rPr>
          <w:rStyle w:val="StyleBoldUnderline"/>
          <w:rFonts w:asciiTheme="minorHAnsi" w:hAnsiTheme="minorHAnsi" w:cstheme="minorHAnsi"/>
          <w:highlight w:val="yellow"/>
        </w:rPr>
        <w:t>where water</w:t>
      </w:r>
      <w:r w:rsidRPr="00FB7C3E">
        <w:rPr>
          <w:rStyle w:val="StyleBoldUnderline"/>
          <w:rFonts w:asciiTheme="minorHAnsi" w:hAnsiTheme="minorHAnsi" w:cstheme="minorHAnsi"/>
        </w:rPr>
        <w:t xml:space="preserve"> supply </w:t>
      </w:r>
      <w:r w:rsidRPr="00FB7C3E">
        <w:rPr>
          <w:rStyle w:val="StyleBoldUnderline"/>
          <w:rFonts w:asciiTheme="minorHAnsi" w:hAnsiTheme="minorHAnsi" w:cstheme="minorHAnsi"/>
          <w:highlight w:val="yellow"/>
        </w:rPr>
        <w:t>is limited</w:t>
      </w:r>
      <w:r w:rsidRPr="00FB7C3E">
        <w:rPr>
          <w:rFonts w:asciiTheme="minorHAnsi" w:hAnsiTheme="minorHAnsi" w:cstheme="minorHAnsi"/>
          <w:sz w:val="16"/>
        </w:rPr>
        <w:t xml:space="preserve">. Additionally, fracking with water can sometimes cause formation damage, or damage to the reservoir, which can close flow pathways and prevent oil and gas from being produced. </w:t>
      </w:r>
      <w:r w:rsidRPr="00FB7C3E">
        <w:rPr>
          <w:rStyle w:val="StyleBoldUnderline"/>
          <w:rFonts w:asciiTheme="minorHAnsi" w:hAnsiTheme="minorHAnsi" w:cstheme="minorHAnsi"/>
          <w:highlight w:val="yellow"/>
        </w:rPr>
        <w:t>Using gelled propane would</w:t>
      </w:r>
      <w:r w:rsidRPr="00FB7C3E">
        <w:rPr>
          <w:rStyle w:val="StyleBoldUnderline"/>
          <w:rFonts w:asciiTheme="minorHAnsi" w:hAnsiTheme="minorHAnsi" w:cstheme="minorHAnsi"/>
        </w:rPr>
        <w:t xml:space="preserve"> likely </w:t>
      </w:r>
      <w:r w:rsidRPr="00FB7C3E">
        <w:rPr>
          <w:rStyle w:val="StyleBoldUnderline"/>
          <w:rFonts w:asciiTheme="minorHAnsi" w:hAnsiTheme="minorHAnsi" w:cstheme="minorHAnsi"/>
          <w:highlight w:val="yellow"/>
        </w:rPr>
        <w:t>reduce formation damage during</w:t>
      </w:r>
      <w:r w:rsidRPr="00FB7C3E">
        <w:rPr>
          <w:rStyle w:val="StyleBoldUnderline"/>
          <w:rFonts w:asciiTheme="minorHAnsi" w:hAnsiTheme="minorHAnsi" w:cstheme="minorHAnsi"/>
        </w:rPr>
        <w:t xml:space="preserve"> the </w:t>
      </w:r>
      <w:r w:rsidRPr="00FB7C3E">
        <w:rPr>
          <w:rStyle w:val="StyleBoldUnderline"/>
          <w:rFonts w:asciiTheme="minorHAnsi" w:hAnsiTheme="minorHAnsi" w:cstheme="minorHAnsi"/>
          <w:highlight w:val="yellow"/>
        </w:rPr>
        <w:t>fracking</w:t>
      </w:r>
      <w:r w:rsidRPr="00FB7C3E">
        <w:rPr>
          <w:rStyle w:val="StyleBoldUnderline"/>
          <w:rFonts w:asciiTheme="minorHAnsi" w:hAnsiTheme="minorHAnsi" w:cstheme="minorHAnsi"/>
        </w:rPr>
        <w:t xml:space="preserve"> processes, </w:t>
      </w:r>
      <w:r w:rsidRPr="00FB7C3E">
        <w:rPr>
          <w:rStyle w:val="StyleBoldUnderline"/>
          <w:rFonts w:asciiTheme="minorHAnsi" w:hAnsiTheme="minorHAnsi" w:cstheme="minorHAnsi"/>
          <w:highlight w:val="yellow"/>
        </w:rPr>
        <w:t>which means better overall recovery</w:t>
      </w:r>
      <w:r w:rsidRPr="00FB7C3E">
        <w:rPr>
          <w:rStyle w:val="StyleBoldUnderline"/>
          <w:rFonts w:asciiTheme="minorHAnsi" w:hAnsiTheme="minorHAnsi" w:cstheme="minorHAnsi"/>
        </w:rPr>
        <w:t>, and a more profitable well</w:t>
      </w:r>
      <w:r w:rsidRPr="00FB7C3E">
        <w:rPr>
          <w:rFonts w:asciiTheme="minorHAnsi" w:hAnsiTheme="minorHAnsi" w:cstheme="minorHAnsi"/>
          <w:sz w:val="16"/>
        </w:rPr>
        <w:t>.</w:t>
      </w:r>
    </w:p>
    <w:p w14:paraId="2A6D279E" w14:textId="77777777" w:rsidR="00B01839" w:rsidRPr="00B01839" w:rsidRDefault="00B01839" w:rsidP="00B01839"/>
    <w:p w14:paraId="389596BD" w14:textId="77777777" w:rsidR="006830A8" w:rsidRDefault="006830A8" w:rsidP="008C513E">
      <w:pPr>
        <w:pStyle w:val="Heading3"/>
      </w:pPr>
      <w:r>
        <w:lastRenderedPageBreak/>
        <w:t xml:space="preserve">2AC T </w:t>
      </w:r>
    </w:p>
    <w:p w14:paraId="5DC4AF4B" w14:textId="77777777" w:rsidR="006830A8" w:rsidRDefault="006830A8" w:rsidP="006830A8">
      <w:pPr>
        <w:rPr>
          <w:rStyle w:val="StyleStyleBold12pt"/>
        </w:rPr>
      </w:pPr>
      <w:r>
        <w:rPr>
          <w:rStyle w:val="StyleStyleBold12pt"/>
        </w:rPr>
        <w:t xml:space="preserve">we meet-foreign investment is a restriction on production </w:t>
      </w:r>
    </w:p>
    <w:p w14:paraId="5D85B9E5" w14:textId="77777777" w:rsidR="006830A8" w:rsidRPr="00F338CE" w:rsidRDefault="006830A8" w:rsidP="006830A8">
      <w:r w:rsidRPr="003849FA">
        <w:rPr>
          <w:rStyle w:val="StyleStyleBold12pt"/>
          <w:u w:val="single"/>
        </w:rPr>
        <w:t>Hirsch</w:t>
      </w:r>
      <w:r w:rsidRPr="00F338CE">
        <w:rPr>
          <w:rStyle w:val="StyleStyleBold12pt"/>
        </w:rPr>
        <w:t>-</w:t>
      </w:r>
      <w:r w:rsidRPr="003849FA">
        <w:rPr>
          <w:rStyle w:val="StyleStyleBold12pt"/>
          <w:b w:val="0"/>
        </w:rPr>
        <w:t>former senior energy program adviser for Science Applications International Corporation</w:t>
      </w:r>
      <w:r w:rsidRPr="00F338CE">
        <w:rPr>
          <w:rStyle w:val="StyleStyleBold12pt"/>
        </w:rPr>
        <w:t>-</w:t>
      </w:r>
      <w:r w:rsidRPr="003849FA">
        <w:rPr>
          <w:rStyle w:val="StyleStyleBold12pt"/>
          <w:u w:val="single"/>
        </w:rPr>
        <w:t>11</w:t>
      </w:r>
      <w:r w:rsidRPr="00F338CE">
        <w:t xml:space="preserve">  Commentary: Restrictions on world oil production</w:t>
      </w:r>
    </w:p>
    <w:p w14:paraId="6E396460" w14:textId="77777777" w:rsidR="006830A8" w:rsidRPr="00F338CE" w:rsidRDefault="005D1F20" w:rsidP="006830A8">
      <w:pPr>
        <w:rPr>
          <w:rStyle w:val="StyleStyleBold12pt"/>
        </w:rPr>
      </w:pPr>
      <w:hyperlink r:id="rId15" w:history="1">
        <w:r w:rsidR="006830A8">
          <w:rPr>
            <w:rStyle w:val="Hyperlink"/>
          </w:rPr>
          <w:t>http://www.energybulletin.net/stories/2011-03-28/commentary-restrictions-world-oil-production</w:t>
        </w:r>
      </w:hyperlink>
    </w:p>
    <w:p w14:paraId="2ACC9D14" w14:textId="77777777" w:rsidR="006830A8" w:rsidRPr="00F338CE" w:rsidRDefault="006830A8" w:rsidP="006830A8"/>
    <w:p w14:paraId="06B2D8D1" w14:textId="77777777" w:rsidR="006830A8" w:rsidRPr="00F63FD3" w:rsidRDefault="006830A8" w:rsidP="006830A8">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16348785" w14:textId="77777777" w:rsidR="006830A8" w:rsidRPr="002A5091" w:rsidRDefault="006830A8" w:rsidP="006830A8">
      <w:pPr>
        <w:rPr>
          <w:rStyle w:val="StyleStyleBold12pt"/>
        </w:rPr>
      </w:pPr>
    </w:p>
    <w:p w14:paraId="783FB8A1" w14:textId="77777777" w:rsidR="006830A8" w:rsidRPr="002A5091" w:rsidRDefault="006830A8" w:rsidP="006830A8">
      <w:pPr>
        <w:rPr>
          <w:rStyle w:val="StyleStyleBold12pt"/>
        </w:rPr>
      </w:pPr>
      <w:r>
        <w:rPr>
          <w:rStyle w:val="StyleStyleBold12pt"/>
        </w:rPr>
        <w:t>We meet – the plan reduces restrictions that block, delay, and alter foreign investment on energy production</w:t>
      </w:r>
    </w:p>
    <w:p w14:paraId="3F9AE4FC" w14:textId="77777777" w:rsidR="006830A8" w:rsidRPr="00A51964" w:rsidRDefault="006830A8" w:rsidP="006830A8">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344F71FD" w14:textId="77777777" w:rsidR="006830A8" w:rsidRDefault="006830A8" w:rsidP="006830A8">
      <w:pPr>
        <w:rPr>
          <w:rStyle w:val="StyleStyleBold12pt"/>
        </w:rPr>
      </w:pPr>
    </w:p>
    <w:p w14:paraId="66D4B39A" w14:textId="77777777" w:rsidR="006830A8" w:rsidRPr="00FD3643" w:rsidRDefault="006830A8" w:rsidP="006830A8">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But with those deals will come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what constitutes a security threat can be arbitrary and 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w:t>
      </w:r>
      <w:r w:rsidRPr="00FD3643">
        <w:rPr>
          <w:sz w:val="16"/>
        </w:rPr>
        <w:lastRenderedPageBreak/>
        <w:t xml:space="preserve">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08FAF9BC" w14:textId="77777777" w:rsidR="006830A8" w:rsidRDefault="006830A8" w:rsidP="006830A8">
      <w:pPr>
        <w:rPr>
          <w:rStyle w:val="Emphasis"/>
        </w:rPr>
      </w:pPr>
    </w:p>
    <w:p w14:paraId="1F4B4C28" w14:textId="77777777" w:rsidR="006830A8" w:rsidRPr="002A5091" w:rsidRDefault="006830A8" w:rsidP="006830A8">
      <w:pPr>
        <w:pStyle w:val="Heading4"/>
        <w:rPr>
          <w:rStyle w:val="StyleStyleBold12pt"/>
          <w:b/>
        </w:rPr>
      </w:pPr>
      <w:r w:rsidRPr="002A5091">
        <w:rPr>
          <w:rStyle w:val="StyleStyleBold12pt"/>
          <w:b/>
        </w:rPr>
        <w:t xml:space="preserve">Mitigation measures </w:t>
      </w:r>
      <w:r w:rsidRPr="002A5091">
        <w:rPr>
          <w:rStyle w:val="StyleStyleBold12pt"/>
          <w:b/>
          <w:u w:val="single"/>
        </w:rPr>
        <w:t>delay and alter deals</w:t>
      </w:r>
      <w:r>
        <w:rPr>
          <w:rStyle w:val="StyleStyleBold12pt"/>
          <w:b/>
        </w:rPr>
        <w:t xml:space="preserve"> even if they’re not blocked</w:t>
      </w:r>
    </w:p>
    <w:p w14:paraId="26B5707A" w14:textId="77777777" w:rsidR="006830A8" w:rsidRPr="00BD32F3" w:rsidRDefault="006830A8" w:rsidP="006830A8">
      <w:r w:rsidRPr="002A5091">
        <w:rPr>
          <w:rStyle w:val="StyleStyleBold12pt"/>
          <w:u w:val="single"/>
        </w:rPr>
        <w:t>Marchick 07</w:t>
      </w:r>
      <w:r>
        <w:t xml:space="preserve"> </w:t>
      </w:r>
      <w:r w:rsidRPr="00BD32F3">
        <w:t xml:space="preserve">(David, partner at Covington &amp; Burling, where he advises </w:t>
      </w:r>
    </w:p>
    <w:p w14:paraId="19A8B8E9" w14:textId="77777777" w:rsidR="006830A8" w:rsidRPr="00BD32F3" w:rsidRDefault="006830A8" w:rsidP="006830A8">
      <w:r w:rsidRPr="00BD32F3">
        <w:lastRenderedPageBreak/>
        <w:t>companies on the CFIUS process, “Swinging the Pendulum too Far: An Analysis of the CFIUS Process Post-Dubai Ports World,” Jan, http://www.nfap.net/researchactivities/studies/NFAPPolicyBriefCFIUS0107.pdf)</w:t>
      </w:r>
    </w:p>
    <w:p w14:paraId="78CA8C25" w14:textId="77777777" w:rsidR="006830A8" w:rsidRDefault="006830A8" w:rsidP="006830A8"/>
    <w:p w14:paraId="0D6F6EEA" w14:textId="77777777" w:rsidR="006830A8" w:rsidRDefault="006830A8" w:rsidP="006830A8">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06FECA13" w14:textId="77777777" w:rsidR="006830A8" w:rsidRDefault="006830A8" w:rsidP="006830A8">
      <w:pPr>
        <w:pStyle w:val="Heading4"/>
      </w:pPr>
      <w:r>
        <w:t>Production deals with a high level of scrutiny are considered “restricted”.</w:t>
      </w:r>
    </w:p>
    <w:p w14:paraId="779ADDD1" w14:textId="77777777" w:rsidR="006830A8" w:rsidRDefault="006830A8" w:rsidP="006830A8">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0B3C8D7F" w14:textId="77777777" w:rsidR="006830A8" w:rsidRDefault="006830A8" w:rsidP="006830A8"/>
    <w:p w14:paraId="2D0CEA46" w14:textId="77777777" w:rsidR="006830A8" w:rsidRDefault="006830A8" w:rsidP="006830A8">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63844E8D" w14:textId="77777777" w:rsidR="003F34CC" w:rsidRDefault="003F34CC" w:rsidP="006830A8"/>
    <w:p w14:paraId="65C6703B" w14:textId="77777777" w:rsidR="003F34CC" w:rsidRDefault="003F34CC" w:rsidP="003F34CC">
      <w:pPr>
        <w:pStyle w:val="Heading4"/>
      </w:pPr>
      <w:r>
        <w:t xml:space="preserve">We are a restriction on the quantity of oil and gas produced </w:t>
      </w:r>
    </w:p>
    <w:p w14:paraId="08CC6EB0" w14:textId="77777777" w:rsidR="003F34CC" w:rsidRDefault="003F34CC" w:rsidP="003F34CC">
      <w:r w:rsidRPr="0022560D">
        <w:rPr>
          <w:rStyle w:val="StyleStyleBold12pt"/>
        </w:rPr>
        <w:t>Ernst&amp;Young 11</w:t>
      </w:r>
      <w:r>
        <w:t xml:space="preserve"> (</w:t>
      </w:r>
      <w:r w:rsidRPr="0022560D">
        <w:t>Fueling the dragon: China’s investment in the global oil and gas market, http://www.ey.com/Publication/vwLUAssets/Chinas_investment_in_the_global-oil_and_gas_market/$FILE/China%20TL%20brochure%20v4.pdf)</w:t>
      </w:r>
    </w:p>
    <w:p w14:paraId="25BF14F4" w14:textId="77777777" w:rsidR="003F34CC" w:rsidRDefault="003F34CC" w:rsidP="003F34CC"/>
    <w:p w14:paraId="2E93A544" w14:textId="77777777" w:rsidR="003F34CC" w:rsidRDefault="003F34CC" w:rsidP="003F34CC">
      <w:r>
        <w:t xml:space="preserve">However, the </w:t>
      </w:r>
      <w:r w:rsidRPr="003F34CC">
        <w:rPr>
          <w:rStyle w:val="StyleBoldUnderline"/>
          <w:highlight w:val="green"/>
        </w:rPr>
        <w:t>historical deal statistics</w:t>
      </w:r>
      <w:r>
        <w:t xml:space="preserve"> likely </w:t>
      </w:r>
      <w:r w:rsidRPr="003F34CC">
        <w:rPr>
          <w:rStyle w:val="StyleBoldUnderline"/>
          <w:highlight w:val="green"/>
        </w:rPr>
        <w:t>understate the Chinese interest in US unconventional gas/liquids developm</w:t>
      </w:r>
      <w:r w:rsidRPr="00454E8D">
        <w:rPr>
          <w:rStyle w:val="StyleBoldUnderline"/>
        </w:rPr>
        <w:t>ent</w:t>
      </w:r>
      <w:r>
        <w:t xml:space="preserve"> as well as the interest of many US companies in the potential investment in their resources activities as a liquidity source, given the low current and expected gas price </w:t>
      </w:r>
      <w:r w:rsidRPr="001401D9">
        <w:t>levels. The</w:t>
      </w:r>
      <w:r w:rsidRPr="00454E8D">
        <w:rPr>
          <w:rStyle w:val="StyleBoldUnderline"/>
        </w:rPr>
        <w:t xml:space="preserve"> </w:t>
      </w:r>
      <w:r w:rsidRPr="003F34CC">
        <w:rPr>
          <w:rStyle w:val="StyleBoldUnderline"/>
          <w:highlight w:val="green"/>
        </w:rPr>
        <w:t>Chinese company oil and gas investments were</w:t>
      </w:r>
      <w:r>
        <w:t xml:space="preserve"> further </w:t>
      </w:r>
      <w:r w:rsidRPr="003F34CC">
        <w:rPr>
          <w:rStyle w:val="StyleBoldUnderline"/>
          <w:highlight w:val="green"/>
        </w:rPr>
        <w:t xml:space="preserve">dominated by upstream transactions, with deals for upstream reserves and </w:t>
      </w:r>
      <w:r w:rsidRPr="003F34CC">
        <w:rPr>
          <w:rStyle w:val="Emphasis"/>
          <w:highlight w:val="green"/>
        </w:rPr>
        <w:t>production</w:t>
      </w:r>
      <w:r w:rsidRPr="00454E8D">
        <w:rPr>
          <w:rStyle w:val="StyleBoldUnderline"/>
        </w:rPr>
        <w:t xml:space="preserve"> accounting for 79% of the total deal value</w:t>
      </w:r>
      <w:r>
        <w:t>, and deals involving upstream acreage accounting for another 3%. Downstream transactions accounted for about 14% of the total reported value, with oilfield services deals accounting for another 3%.</w:t>
      </w:r>
    </w:p>
    <w:p w14:paraId="7137E643" w14:textId="77777777" w:rsidR="003F34CC" w:rsidRPr="00FF3809" w:rsidRDefault="003F34CC" w:rsidP="006830A8">
      <w:pPr>
        <w:rPr>
          <w:rStyle w:val="StyleBoldUnderline"/>
          <w:b w:val="0"/>
          <w:bCs w:val="0"/>
          <w:u w:val="none"/>
        </w:rPr>
      </w:pPr>
    </w:p>
    <w:p w14:paraId="088979E6" w14:textId="77777777" w:rsidR="006830A8" w:rsidRDefault="006830A8" w:rsidP="006830A8">
      <w:pPr>
        <w:pStyle w:val="Heading4"/>
      </w:pPr>
      <w:r>
        <w:lastRenderedPageBreak/>
        <w:t>---C/I</w:t>
      </w:r>
    </w:p>
    <w:p w14:paraId="1D163337" w14:textId="77777777" w:rsidR="006830A8" w:rsidRPr="002455C2" w:rsidRDefault="006830A8" w:rsidP="006830A8">
      <w:pPr>
        <w:pStyle w:val="Heading4"/>
      </w:pPr>
      <w:r w:rsidRPr="002455C2">
        <w:t>Restrictions mean qualification on production</w:t>
      </w:r>
    </w:p>
    <w:p w14:paraId="77B78378" w14:textId="77777777" w:rsidR="006830A8" w:rsidRPr="002455C2" w:rsidRDefault="006830A8" w:rsidP="006830A8">
      <w:pPr>
        <w:rPr>
          <w:rStyle w:val="StyleStyleBold12pt"/>
          <w:sz w:val="16"/>
        </w:rPr>
      </w:pPr>
      <w:r w:rsidRPr="00F47B8F">
        <w:rPr>
          <w:rStyle w:val="StyleStyleBold12pt"/>
        </w:rPr>
        <w:t>Wright v. Magellan Behavioral Health, Inc., 2007</w:t>
      </w:r>
      <w:r w:rsidRPr="002455C2">
        <w:rPr>
          <w:sz w:val="16"/>
        </w:rPr>
        <w:t xml:space="preserve"> U.S. Dist. LEXIS 48718  2007</w:t>
      </w:r>
    </w:p>
    <w:p w14:paraId="563B7F2A" w14:textId="77777777" w:rsidR="006830A8" w:rsidRPr="002455C2" w:rsidRDefault="006830A8" w:rsidP="006830A8">
      <w:pPr>
        <w:rPr>
          <w:sz w:val="16"/>
        </w:rPr>
      </w:pPr>
    </w:p>
    <w:p w14:paraId="438A4FBD" w14:textId="77777777" w:rsidR="006830A8" w:rsidRPr="002455C2" w:rsidRDefault="006830A8" w:rsidP="006830A8">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2C21EB90" w14:textId="77777777" w:rsidR="006830A8" w:rsidRPr="00F47B8F" w:rsidRDefault="006830A8" w:rsidP="006830A8">
      <w:pPr>
        <w:pStyle w:val="Heading4"/>
      </w:pPr>
      <w:r w:rsidRPr="00F47B8F">
        <w:t xml:space="preserve">That means conditions on production not just prohibitions </w:t>
      </w:r>
    </w:p>
    <w:p w14:paraId="2C56CE5A" w14:textId="77777777" w:rsidR="006830A8" w:rsidRPr="00F47B8F" w:rsidRDefault="006830A8" w:rsidP="006830A8">
      <w:pPr>
        <w:rPr>
          <w:rStyle w:val="StyleStyleBold12pt"/>
        </w:rPr>
      </w:pPr>
      <w:r w:rsidRPr="00F47B8F">
        <w:rPr>
          <w:rStyle w:val="StyleStyleBold12pt"/>
        </w:rPr>
        <w:t>Google Dictionary</w:t>
      </w:r>
    </w:p>
    <w:p w14:paraId="193720C6" w14:textId="77777777" w:rsidR="006830A8" w:rsidRPr="002455C2" w:rsidRDefault="006830A8" w:rsidP="006830A8">
      <w:pPr>
        <w:rPr>
          <w:sz w:val="16"/>
        </w:rPr>
      </w:pPr>
    </w:p>
    <w:p w14:paraId="72F109BE" w14:textId="77777777" w:rsidR="006830A8" w:rsidRPr="00671459" w:rsidRDefault="006830A8" w:rsidP="006830A8">
      <w:pPr>
        <w:rPr>
          <w:rStyle w:val="StyleBoldUnderline"/>
        </w:rPr>
      </w:pPr>
      <w:r w:rsidRPr="00A24ADE">
        <w:rPr>
          <w:rStyle w:val="StyleBoldUnderline"/>
          <w:highlight w:val="cyan"/>
        </w:rPr>
        <w:t>qual·i·fi·ca·tion</w:t>
      </w:r>
    </w:p>
    <w:p w14:paraId="240FB89C" w14:textId="77777777" w:rsidR="006830A8" w:rsidRDefault="006830A8" w:rsidP="006830A8">
      <w:pPr>
        <w:rPr>
          <w:rStyle w:val="Emphasis"/>
        </w:rPr>
      </w:pPr>
    </w:p>
    <w:p w14:paraId="0A29F272" w14:textId="77777777" w:rsidR="006830A8" w:rsidRPr="00671459" w:rsidRDefault="006830A8" w:rsidP="006830A8">
      <w:r w:rsidRPr="00671459">
        <w:t>noun /ˌkwäləfəˈkāSHən/ </w:t>
      </w:r>
    </w:p>
    <w:p w14:paraId="0646B49E" w14:textId="77777777" w:rsidR="006830A8" w:rsidRDefault="006830A8" w:rsidP="006830A8">
      <w:r w:rsidRPr="00671459">
        <w:t>qualifications, plural</w:t>
      </w:r>
    </w:p>
    <w:p w14:paraId="618BC386" w14:textId="77777777" w:rsidR="006830A8" w:rsidRPr="00671459" w:rsidRDefault="006830A8" w:rsidP="006830A8"/>
    <w:p w14:paraId="49D8D960" w14:textId="77777777" w:rsidR="006830A8" w:rsidRPr="00671459" w:rsidRDefault="006830A8" w:rsidP="006830A8">
      <w:r w:rsidRPr="00671459">
        <w:t>A quality or accomplishment that makes someone suitable for a particular job or activity</w:t>
      </w:r>
    </w:p>
    <w:p w14:paraId="1F180EB8" w14:textId="77777777" w:rsidR="006830A8" w:rsidRPr="00671459" w:rsidRDefault="006830A8" w:rsidP="006830A8">
      <w:r w:rsidRPr="00671459">
        <w:t>- only one qualification required—fabulous sense of humor</w:t>
      </w:r>
    </w:p>
    <w:p w14:paraId="78F97052" w14:textId="77777777" w:rsidR="006830A8" w:rsidRPr="00671459" w:rsidRDefault="006830A8" w:rsidP="006830A8"/>
    <w:p w14:paraId="145704EF" w14:textId="77777777" w:rsidR="006830A8" w:rsidRPr="00671459" w:rsidRDefault="006830A8" w:rsidP="006830A8">
      <w:r w:rsidRPr="00671459">
        <w:t>The action or fact of becoming qualified as a practitioner of a particular profession or activity</w:t>
      </w:r>
    </w:p>
    <w:p w14:paraId="69650423" w14:textId="77777777" w:rsidR="006830A8" w:rsidRPr="00671459" w:rsidRDefault="006830A8" w:rsidP="006830A8">
      <w:r w:rsidRPr="00671459">
        <w:t>- an opportunity for student teachers to share experiences before qualification</w:t>
      </w:r>
    </w:p>
    <w:p w14:paraId="635C9F36" w14:textId="77777777" w:rsidR="006830A8" w:rsidRPr="00671459" w:rsidRDefault="006830A8" w:rsidP="006830A8"/>
    <w:p w14:paraId="7354B50E" w14:textId="77777777" w:rsidR="006830A8" w:rsidRPr="00671459" w:rsidRDefault="006830A8" w:rsidP="006830A8">
      <w:r w:rsidRPr="00A24ADE">
        <w:rPr>
          <w:rStyle w:val="StyleBoldUnderline"/>
          <w:highlight w:val="cyan"/>
        </w:rPr>
        <w:t>A condition that must be fulfilled before a right can be acquired</w:t>
      </w:r>
      <w:r w:rsidRPr="00671459">
        <w:t>; an official requirement</w:t>
      </w:r>
    </w:p>
    <w:p w14:paraId="13B2BD25" w14:textId="77777777" w:rsidR="006830A8" w:rsidRPr="00671459" w:rsidRDefault="006830A8" w:rsidP="006830A8">
      <w:r w:rsidRPr="00671459">
        <w:t>- the five-year residency qualification for presidential candidates</w:t>
      </w:r>
    </w:p>
    <w:p w14:paraId="4B0EED03" w14:textId="77777777" w:rsidR="006830A8" w:rsidRPr="00671459" w:rsidRDefault="006830A8" w:rsidP="006830A8"/>
    <w:p w14:paraId="16A76B40" w14:textId="77777777" w:rsidR="006830A8" w:rsidRPr="00671459" w:rsidRDefault="006830A8" w:rsidP="006830A8">
      <w:pPr>
        <w:pStyle w:val="Heading4"/>
      </w:pPr>
      <w:r w:rsidRPr="00671459">
        <w:t xml:space="preserve">---Their interpretation is bad </w:t>
      </w:r>
    </w:p>
    <w:p w14:paraId="2FCA43F4" w14:textId="77777777" w:rsidR="006830A8" w:rsidRPr="00AB2C1C" w:rsidRDefault="006830A8" w:rsidP="006830A8">
      <w:pPr>
        <w:pStyle w:val="Heading4"/>
      </w:pPr>
      <w:r w:rsidRPr="00671459">
        <w:t xml:space="preserve">A. </w:t>
      </w:r>
      <w:r w:rsidRPr="00671459">
        <w:rPr>
          <w:u w:val="single"/>
        </w:rPr>
        <w:t>Over limits</w:t>
      </w:r>
      <w:r>
        <w:t xml:space="preserve"> – Their interpretation only allows drill baby drill affirmatives – kills affirmative ground because status quo production is sky high – plan innovation is necessary to circumvent this and produce non-stale debate </w:t>
      </w:r>
    </w:p>
    <w:p w14:paraId="7D9DA8FA" w14:textId="77777777" w:rsidR="006830A8" w:rsidRPr="00AB2C1C" w:rsidRDefault="006830A8" w:rsidP="006830A8">
      <w:pPr>
        <w:pStyle w:val="Heading4"/>
      </w:pPr>
      <w:r w:rsidRPr="00671459">
        <w:t xml:space="preserve">B. </w:t>
      </w:r>
      <w:r w:rsidRPr="00671459">
        <w:rPr>
          <w:u w:val="single"/>
        </w:rPr>
        <w:t>Capital key</w:t>
      </w:r>
      <w:r>
        <w:t xml:space="preserve"> – Future oil and gas production depends on foreign capital – that’s Ellis – it’s intrinsically tied to extraction which proves its core aff ground </w:t>
      </w:r>
    </w:p>
    <w:p w14:paraId="246867A6" w14:textId="77777777" w:rsidR="006830A8" w:rsidRDefault="006830A8" w:rsidP="006830A8">
      <w:pPr>
        <w:pStyle w:val="Heading4"/>
      </w:pPr>
      <w:r>
        <w:t xml:space="preserve">Reasonability first – predictability and debatable interpretations first – limits for limits sake is a race to the bottom and kills affirmative ground </w:t>
      </w:r>
    </w:p>
    <w:p w14:paraId="545D0346" w14:textId="77777777" w:rsidR="006830A8" w:rsidRPr="006830A8" w:rsidRDefault="006830A8" w:rsidP="006830A8"/>
    <w:p w14:paraId="0F538892" w14:textId="77777777" w:rsidR="008C513E" w:rsidRDefault="008C513E" w:rsidP="008C513E">
      <w:pPr>
        <w:pStyle w:val="Heading3"/>
      </w:pPr>
      <w:r>
        <w:lastRenderedPageBreak/>
        <w:t xml:space="preserve">2AC “Tech K” </w:t>
      </w:r>
    </w:p>
    <w:p w14:paraId="12AB1159" w14:textId="77777777" w:rsidR="008C513E" w:rsidRPr="00AC21DB" w:rsidRDefault="008C513E" w:rsidP="008C513E">
      <w:pPr>
        <w:pStyle w:val="Heading4"/>
      </w:pPr>
      <w:r w:rsidRPr="00AC21DB">
        <w:t xml:space="preserve">The role of the judge is that of a policymaker – </w:t>
      </w:r>
      <w:r w:rsidR="006830A8">
        <w:t>the judge should</w:t>
      </w:r>
      <w:r w:rsidRPr="00AC21DB">
        <w:t xml:space="preserve"> weigh the costs and benefits of simulated government action </w:t>
      </w:r>
    </w:p>
    <w:p w14:paraId="47C541AC" w14:textId="77777777" w:rsidR="008C513E" w:rsidRPr="00AC21DB" w:rsidRDefault="008C513E" w:rsidP="008C513E">
      <w:pPr>
        <w:pStyle w:val="Heading4"/>
      </w:pPr>
      <w:r w:rsidRPr="00AC21DB">
        <w:t xml:space="preserve">A. Predictability – the resolution begs for federal government action – only way for the affirmative to understand the role of the judge </w:t>
      </w:r>
    </w:p>
    <w:p w14:paraId="7575421E" w14:textId="77777777" w:rsidR="008C513E" w:rsidRDefault="008C513E" w:rsidP="008C513E">
      <w:pPr>
        <w:pStyle w:val="Heading4"/>
      </w:pPr>
      <w:r w:rsidRPr="00AC21DB">
        <w:t xml:space="preserve">B. Fairness – checks multiple negative critical frameworks </w:t>
      </w:r>
    </w:p>
    <w:p w14:paraId="2E76628C" w14:textId="77777777" w:rsidR="008C513E" w:rsidRPr="00AC21DB" w:rsidRDefault="008C513E" w:rsidP="008C513E">
      <w:pPr>
        <w:pStyle w:val="Heading4"/>
      </w:pPr>
      <w:r w:rsidRPr="00AC21DB">
        <w:t xml:space="preserve">Voting issue for fairness </w:t>
      </w:r>
    </w:p>
    <w:p w14:paraId="0EAF7333" w14:textId="77777777" w:rsidR="008C513E" w:rsidRDefault="008C513E" w:rsidP="008C513E">
      <w:pPr>
        <w:pStyle w:val="Heading4"/>
      </w:pPr>
      <w:r>
        <w:t xml:space="preserve">Abdication of simulated policy enactment makes political change impossible – policy focus key </w:t>
      </w:r>
    </w:p>
    <w:p w14:paraId="7BE312F0" w14:textId="77777777" w:rsidR="008C513E" w:rsidRPr="00D77C6D" w:rsidRDefault="008C513E" w:rsidP="008C513E">
      <w:pPr>
        <w:rPr>
          <w:rStyle w:val="StyleStyleBold12pt"/>
          <w:rFonts w:ascii="Times New Roman" w:hAnsi="Times New Roman" w:cs="Times New Roman"/>
        </w:rPr>
      </w:pPr>
      <w:r w:rsidRPr="00D77C6D">
        <w:rPr>
          <w:rStyle w:val="StyleStyleBold12pt"/>
          <w:rFonts w:ascii="Times New Roman" w:hAnsi="Times New Roman" w:cs="Times New Roman"/>
        </w:rPr>
        <w:t xml:space="preserve">Stevenson 2009 </w:t>
      </w:r>
    </w:p>
    <w:p w14:paraId="515A6FDB" w14:textId="77777777" w:rsidR="008C513E" w:rsidRPr="00D77C6D" w:rsidRDefault="008C513E" w:rsidP="008C513E">
      <w:pPr>
        <w:rPr>
          <w:rFonts w:ascii="Times New Roman" w:hAnsi="Times New Roman" w:cs="Times New Roman"/>
          <w:sz w:val="16"/>
          <w:szCs w:val="16"/>
        </w:rPr>
      </w:pPr>
      <w:r w:rsidRPr="00D77C6D">
        <w:rPr>
          <w:rFonts w:ascii="Times New Roman" w:hAnsi="Times New Roman" w:cs="Times New Roman"/>
          <w:sz w:val="16"/>
          <w:szCs w:val="16"/>
        </w:rPr>
        <w:t xml:space="preserve">Ruth, PhD, senior lecturer and independent consultant – Graduate School of the Environment @ Centre for Alternative Technology, “Discourse, power, and energy conflicts: understanding Welsh renewable energy planning policy,” </w:t>
      </w:r>
      <w:r w:rsidRPr="00D77C6D">
        <w:rPr>
          <w:rFonts w:ascii="Times New Roman" w:hAnsi="Times New Roman" w:cs="Times New Roman"/>
          <w:i/>
          <w:sz w:val="16"/>
          <w:szCs w:val="16"/>
        </w:rPr>
        <w:t>Environment and Planning C: Government and Policy</w:t>
      </w:r>
      <w:r w:rsidRPr="00D77C6D">
        <w:rPr>
          <w:rFonts w:ascii="Times New Roman" w:hAnsi="Times New Roman" w:cs="Times New Roman"/>
          <w:sz w:val="16"/>
          <w:szCs w:val="16"/>
        </w:rPr>
        <w:t>, Volume 27, pg. 512-526</w:t>
      </w:r>
    </w:p>
    <w:p w14:paraId="15820957" w14:textId="77777777" w:rsidR="008C513E" w:rsidRPr="00D77C6D" w:rsidRDefault="008C513E" w:rsidP="008C513E">
      <w:pPr>
        <w:rPr>
          <w:rStyle w:val="StyleBoldUnderline"/>
          <w:rFonts w:ascii="Times New Roman" w:hAnsi="Times New Roman" w:cs="Times New Roman"/>
          <w:b w:val="0"/>
          <w:bCs w:val="0"/>
          <w:sz w:val="16"/>
          <w:u w:val="none"/>
        </w:rPr>
      </w:pPr>
      <w:r w:rsidRPr="00D77C6D">
        <w:rPr>
          <w:rFonts w:ascii="Times New Roman" w:hAnsi="Times New Roman" w:cs="Times New Roman"/>
          <w:sz w:val="16"/>
        </w:rPr>
        <w:t xml:space="preserve">It could be argued that this result arose from the lack of expertise of the convenors of the TAN 8 in consensual decision making. Indeed, </w:t>
      </w:r>
      <w:r w:rsidRPr="00D77C6D">
        <w:rPr>
          <w:rStyle w:val="StyleBoldUnderline"/>
          <w:rFonts w:ascii="Times New Roman" w:hAnsi="Times New Roman" w:cs="Times New Roman"/>
        </w:rPr>
        <w:t>there is now more research and advice on popular participation in policy issues</w:t>
      </w:r>
      <w:r w:rsidRPr="00D77C6D">
        <w:rPr>
          <w:rFonts w:ascii="Times New Roman" w:hAnsi="Times New Roman" w:cs="Times New Roman"/>
          <w:sz w:val="16"/>
        </w:rPr>
        <w:t xml:space="preserve"> at a community level (eg Kaner et al, 1996; Ostrom, 1995; Paddison, 1999). However, </w:t>
      </w:r>
      <w:r w:rsidRPr="00D77C6D">
        <w:rPr>
          <w:rStyle w:val="StyleBoldUnderline"/>
          <w:rFonts w:ascii="Times New Roman" w:hAnsi="Times New Roman" w:cs="Times New Roman"/>
          <w:highlight w:val="yellow"/>
        </w:rPr>
        <w:t xml:space="preserve">for policy making the state </w:t>
      </w:r>
      <w:r w:rsidRPr="00D77C6D">
        <w:rPr>
          <w:rStyle w:val="Emphasis"/>
          <w:rFonts w:ascii="Times New Roman" w:hAnsi="Times New Roman" w:cs="Times New Roman"/>
          <w:highlight w:val="yellow"/>
        </w:rPr>
        <w:t>remains the vehicle</w:t>
      </w:r>
      <w:r w:rsidRPr="00D77C6D">
        <w:rPr>
          <w:rStyle w:val="StyleBoldUnderline"/>
          <w:rFonts w:ascii="Times New Roman" w:hAnsi="Times New Roman" w:cs="Times New Roman"/>
          <w:highlight w:val="yellow"/>
        </w:rPr>
        <w:t xml:space="preserve"> through which policy goals must be achieved</w:t>
      </w:r>
      <w:r w:rsidRPr="00D77C6D">
        <w:rPr>
          <w:rStyle w:val="StyleBoldUnderline"/>
          <w:rFonts w:ascii="Times New Roman" w:hAnsi="Times New Roman" w:cs="Times New Roman"/>
        </w:rPr>
        <w:t xml:space="preserve"> </w:t>
      </w:r>
      <w:r w:rsidRPr="00D77C6D">
        <w:rPr>
          <w:rFonts w:ascii="Times New Roman" w:hAnsi="Times New Roman" w:cs="Times New Roman"/>
          <w:sz w:val="16"/>
        </w:rPr>
        <w:t xml:space="preserve">(Rydin, 2003) and </w:t>
      </w:r>
      <w:r w:rsidRPr="00D77C6D">
        <w:rPr>
          <w:rStyle w:val="StyleBoldUnderline"/>
          <w:rFonts w:ascii="Times New Roman" w:hAnsi="Times New Roman" w:cs="Times New Roman"/>
        </w:rPr>
        <w:t xml:space="preserve">it is through the state that </w:t>
      </w:r>
      <w:r w:rsidRPr="00D77C6D">
        <w:rPr>
          <w:rStyle w:val="StyleBoldUnderline"/>
          <w:rFonts w:ascii="Times New Roman" w:hAnsi="Times New Roman" w:cs="Times New Roman"/>
          <w:highlight w:val="yellow"/>
        </w:rPr>
        <w:t>global issues</w:t>
      </w:r>
      <w:r w:rsidRPr="00D77C6D">
        <w:rPr>
          <w:rStyle w:val="StyleBoldUnderline"/>
          <w:rFonts w:ascii="Times New Roman" w:hAnsi="Times New Roman" w:cs="Times New Roman"/>
        </w:rPr>
        <w:t xml:space="preserve"> such as climate change and sustainable development </w:t>
      </w:r>
      <w:r w:rsidRPr="00D77C6D">
        <w:rPr>
          <w:rStyle w:val="Emphasis"/>
          <w:rFonts w:ascii="Times New Roman" w:hAnsi="Times New Roman" w:cs="Times New Roman"/>
          <w:highlight w:val="yellow"/>
        </w:rPr>
        <w:t>must be legislated for,</w:t>
      </w:r>
      <w:r w:rsidRPr="00D77C6D">
        <w:rPr>
          <w:rFonts w:ascii="Times New Roman" w:hAnsi="Times New Roman" w:cs="Times New Roman"/>
          <w:sz w:val="16"/>
        </w:rPr>
        <w:t xml:space="preserve"> and to some extent enacted. </w:t>
      </w:r>
      <w:r w:rsidRPr="00D77C6D">
        <w:rPr>
          <w:rStyle w:val="StyleBoldUnderline"/>
          <w:rFonts w:ascii="Times New Roman" w:hAnsi="Times New Roman" w:cs="Times New Roman"/>
        </w:rPr>
        <w:t>It is</w:t>
      </w:r>
      <w:r w:rsidRPr="00D77C6D">
        <w:rPr>
          <w:rFonts w:ascii="Times New Roman" w:hAnsi="Times New Roman" w:cs="Times New Roman"/>
          <w:sz w:val="16"/>
        </w:rPr>
        <w:t xml:space="preserve"> therefore </w:t>
      </w:r>
      <w:r w:rsidRPr="00D77C6D">
        <w:rPr>
          <w:rStyle w:val="StyleBoldUnderline"/>
          <w:rFonts w:ascii="Times New Roman" w:hAnsi="Times New Roman" w:cs="Times New Roman"/>
        </w:rPr>
        <w:t>through this structure that any consensual decision making must be tested. This research indicates that the policy process cannot actually overcome contradictions and conflict.</w:t>
      </w:r>
      <w:r w:rsidRPr="00D77C6D">
        <w:rPr>
          <w:rFonts w:ascii="Times New Roman" w:hAnsi="Times New Roman" w:cs="Times New Roman"/>
          <w:sz w:val="16"/>
        </w:rPr>
        <w:t xml:space="preserve"> Instead, </w:t>
      </w:r>
      <w:r w:rsidRPr="00D77C6D">
        <w:rPr>
          <w:rStyle w:val="StyleBoldUnderline"/>
          <w:rFonts w:ascii="Times New Roman" w:hAnsi="Times New Roman" w:cs="Times New Roman"/>
          <w:highlight w:val="yellow"/>
        </w:rPr>
        <w:t>encompassing them may well be a more fruitful way forward than attempts at consensus</w:t>
      </w:r>
      <w:r w:rsidRPr="00D77C6D">
        <w:rPr>
          <w:rStyle w:val="StyleBoldUnderline"/>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rPr>
        <w:t>Foucault reinforces the notion that the `field of power' can prove to be positive both for individuals and for the state by allowing both to act</w:t>
      </w:r>
      <w:r w:rsidRPr="00D77C6D">
        <w:rPr>
          <w:rFonts w:ascii="Times New Roman" w:hAnsi="Times New Roman" w:cs="Times New Roman"/>
          <w:sz w:val="16"/>
        </w:rPr>
        <w:t xml:space="preserve"> (Darier, 1996; Foucault, 1979). </w:t>
      </w:r>
      <w:r w:rsidRPr="00D77C6D">
        <w:rPr>
          <w:rStyle w:val="StyleBoldUnderline"/>
          <w:rFonts w:ascii="Times New Roman" w:hAnsi="Times New Roman" w:cs="Times New Roman"/>
        </w:rPr>
        <w:t>Rydin</w:t>
      </w:r>
      <w:r w:rsidRPr="00D77C6D">
        <w:rPr>
          <w:rFonts w:ascii="Times New Roman" w:hAnsi="Times New Roman" w:cs="Times New Roman"/>
          <w:sz w:val="16"/>
        </w:rPr>
        <w:t xml:space="preserve"> (2003) </w:t>
      </w:r>
      <w:r w:rsidRPr="00D77C6D">
        <w:rPr>
          <w:rStyle w:val="StyleBoldUnderline"/>
          <w:rFonts w:ascii="Times New Roman" w:hAnsi="Times New Roman" w:cs="Times New Roman"/>
        </w:rPr>
        <w:t>suggests</w:t>
      </w:r>
      <w:r w:rsidRPr="00D77C6D">
        <w:rPr>
          <w:rFonts w:ascii="Times New Roman" w:hAnsi="Times New Roman" w:cs="Times New Roman"/>
          <w:sz w:val="16"/>
        </w:rPr>
        <w:t xml:space="preserve"> that </w:t>
      </w:r>
      <w:r w:rsidRPr="00D77C6D">
        <w:rPr>
          <w:rStyle w:val="Emphasis"/>
          <w:rFonts w:ascii="Times New Roman" w:hAnsi="Times New Roman" w:cs="Times New Roman"/>
          <w:highlight w:val="yellow"/>
        </w:rPr>
        <w:t>actors can be involved in policy making</w:t>
      </w:r>
      <w:r w:rsidRPr="00D77C6D">
        <w:rPr>
          <w:rFonts w:ascii="Times New Roman" w:hAnsi="Times New Roman" w:cs="Times New Roman"/>
          <w:sz w:val="16"/>
        </w:rPr>
        <w:t xml:space="preserve"> but </w:t>
      </w:r>
      <w:r w:rsidRPr="00D77C6D">
        <w:rPr>
          <w:rStyle w:val="Emphasis"/>
          <w:rFonts w:ascii="Times New Roman" w:hAnsi="Times New Roman" w:cs="Times New Roman"/>
          <w:highlight w:val="yellow"/>
        </w:rPr>
        <w:t>through `deliberative' policy making rather than aiming for consensus</w:t>
      </w:r>
      <w:r w:rsidRPr="00D77C6D">
        <w:rPr>
          <w:rStyle w:val="Emphasis"/>
          <w:rFonts w:ascii="Times New Roman" w:hAnsi="Times New Roman" w:cs="Times New Roman"/>
        </w:rPr>
        <w:t>:</w:t>
      </w:r>
      <w:r w:rsidRPr="00D77C6D">
        <w:rPr>
          <w:rFonts w:ascii="Times New Roman" w:hAnsi="Times New Roman" w:cs="Times New Roman"/>
          <w:sz w:val="16"/>
        </w:rPr>
        <w:t xml:space="preserve"> ``</w:t>
      </w:r>
      <w:r w:rsidRPr="00D77C6D">
        <w:rPr>
          <w:rStyle w:val="StyleBoldUnderline"/>
          <w:rFonts w:ascii="Times New Roman" w:hAnsi="Times New Roman" w:cs="Times New Roman"/>
          <w:highlight w:val="yellow"/>
        </w:rPr>
        <w:t>the key</w:t>
      </w:r>
      <w:r w:rsidRPr="00D77C6D">
        <w:rPr>
          <w:rStyle w:val="StyleBoldUnderline"/>
          <w:rFonts w:ascii="Times New Roman" w:hAnsi="Times New Roman" w:cs="Times New Roman"/>
        </w:rPr>
        <w:t xml:space="preserve"> to success</w:t>
      </w:r>
      <w:r w:rsidRPr="00D77C6D">
        <w:rPr>
          <w:rFonts w:ascii="Times New Roman" w:hAnsi="Times New Roman" w:cs="Times New Roman"/>
          <w:sz w:val="16"/>
        </w:rPr>
        <w:t xml:space="preserve"> here </w:t>
      </w:r>
      <w:r w:rsidRPr="00D77C6D">
        <w:rPr>
          <w:rStyle w:val="StyleBoldUnderline"/>
          <w:rFonts w:ascii="Times New Roman" w:hAnsi="Times New Roman" w:cs="Times New Roman"/>
          <w:highlight w:val="yellow"/>
        </w:rPr>
        <w:t>is</w:t>
      </w:r>
      <w:r w:rsidRPr="00D77C6D">
        <w:rPr>
          <w:rStyle w:val="StyleBoldUnderline"/>
          <w:rFonts w:ascii="Times New Roman" w:hAnsi="Times New Roman" w:cs="Times New Roman"/>
        </w:rPr>
        <w:t xml:space="preserve"> not consensus but</w:t>
      </w:r>
      <w:r w:rsidRPr="00D77C6D">
        <w:rPr>
          <w:rFonts w:ascii="Times New Roman" w:hAnsi="Times New Roman" w:cs="Times New Roman"/>
          <w:sz w:val="16"/>
        </w:rPr>
        <w:t xml:space="preserve"> building </w:t>
      </w:r>
      <w:r w:rsidRPr="00D77C6D">
        <w:rPr>
          <w:rStyle w:val="StyleBoldUnderline"/>
          <w:rFonts w:ascii="Times New Roman" w:hAnsi="Times New Roman" w:cs="Times New Roman"/>
          <w:highlight w:val="yellow"/>
        </w:rPr>
        <w:t>a position based on divergent positions'</w:t>
      </w:r>
      <w:r w:rsidRPr="00D77C6D">
        <w:rPr>
          <w:rStyle w:val="StyleBoldUnderline"/>
          <w:rFonts w:ascii="Times New Roman" w:hAnsi="Times New Roman" w:cs="Times New Roman"/>
        </w:rPr>
        <w:t>'</w:t>
      </w:r>
      <w:r w:rsidRPr="00D77C6D">
        <w:rPr>
          <w:rFonts w:ascii="Times New Roman" w:hAnsi="Times New Roman" w:cs="Times New Roman"/>
          <w:sz w:val="16"/>
        </w:rPr>
        <w:t xml:space="preserve"> (page 69). </w:t>
      </w:r>
      <w:r w:rsidRPr="00D77C6D">
        <w:rPr>
          <w:rStyle w:val="Emphasis"/>
          <w:rFonts w:ascii="Times New Roman" w:hAnsi="Times New Roman" w:cs="Times New Roman"/>
          <w:highlight w:val="yellow"/>
        </w:rPr>
        <w:t>Deliberative policy making</w:t>
      </w:r>
      <w:r w:rsidRPr="00D77C6D">
        <w:rPr>
          <w:rFonts w:ascii="Times New Roman" w:hAnsi="Times New Roman" w:cs="Times New Roman"/>
          <w:sz w:val="16"/>
        </w:rPr>
        <w:t xml:space="preserve"> for Rydin </w:t>
      </w:r>
      <w:r w:rsidRPr="00D77C6D">
        <w:rPr>
          <w:rStyle w:val="Emphasis"/>
          <w:rFonts w:ascii="Times New Roman" w:hAnsi="Times New Roman" w:cs="Times New Roman"/>
          <w:highlight w:val="yellow"/>
        </w:rPr>
        <w:t>involves</w:t>
      </w:r>
      <w:r w:rsidRPr="00D77C6D">
        <w:rPr>
          <w:rFonts w:ascii="Times New Roman" w:hAnsi="Times New Roman" w:cs="Times New Roman"/>
          <w:sz w:val="16"/>
        </w:rPr>
        <w:t xml:space="preserve">: particular </w:t>
      </w:r>
      <w:r w:rsidRPr="00D77C6D">
        <w:rPr>
          <w:rStyle w:val="Emphasis"/>
          <w:rFonts w:ascii="Times New Roman" w:hAnsi="Times New Roman" w:cs="Times New Roman"/>
          <w:highlight w:val="yellow"/>
        </w:rPr>
        <w:t>dialogic mechanisms</w:t>
      </w:r>
      <w:r w:rsidRPr="00D77C6D">
        <w:rPr>
          <w:rFonts w:ascii="Times New Roman" w:hAnsi="Times New Roman" w:cs="Times New Roman"/>
          <w:sz w:val="16"/>
        </w:rPr>
        <w:t xml:space="preserve"> such as speakers being explicit about their values, understandings, and activities: the need to move back and forth between memories (historical) and aspirations (future); moving between general and the particular; </w:t>
      </w:r>
      <w:r w:rsidRPr="00D77C6D">
        <w:rPr>
          <w:rStyle w:val="Emphasis"/>
          <w:rFonts w:ascii="Times New Roman" w:hAnsi="Times New Roman" w:cs="Times New Roman"/>
          <w:highlight w:val="yellow"/>
        </w:rPr>
        <w:t>and the adoption of role taking (sometimes someone else's role</w:t>
      </w:r>
      <w:r w:rsidRPr="00D77C6D">
        <w:rPr>
          <w:rFonts w:ascii="Times New Roman" w:hAnsi="Times New Roman" w:cs="Times New Roman"/>
          <w:sz w:val="16"/>
        </w:rPr>
        <w:t xml:space="preserve">). </w:t>
      </w:r>
      <w:r w:rsidRPr="00D77C6D">
        <w:rPr>
          <w:rStyle w:val="StyleBoldUnderline"/>
          <w:rFonts w:ascii="Times New Roman" w:hAnsi="Times New Roman" w:cs="Times New Roman"/>
        </w:rPr>
        <w:t>There is much to be trialed and tested in these deliberative models, however</w:t>
      </w:r>
      <w:r w:rsidRPr="00D77C6D">
        <w:rPr>
          <w:rFonts w:ascii="Times New Roman" w:hAnsi="Times New Roman" w:cs="Times New Roman"/>
          <w:sz w:val="16"/>
        </w:rPr>
        <w:t xml:space="preserve">, </w:t>
      </w:r>
      <w:r w:rsidRPr="00D77C6D">
        <w:rPr>
          <w:rStyle w:val="Emphasis"/>
          <w:rFonts w:ascii="Times New Roman" w:hAnsi="Times New Roman" w:cs="Times New Roman"/>
          <w:highlight w:val="yellow"/>
        </w:rPr>
        <w:t>a</w:t>
      </w:r>
      <w:r w:rsidRPr="00D77C6D">
        <w:rPr>
          <w:rFonts w:ascii="Times New Roman" w:hAnsi="Times New Roman" w:cs="Times New Roman"/>
          <w:sz w:val="16"/>
        </w:rPr>
        <w:t xml:space="preserve"> strong </w:t>
      </w:r>
      <w:r w:rsidRPr="00D77C6D">
        <w:rPr>
          <w:rStyle w:val="Emphasis"/>
          <w:rFonts w:ascii="Times New Roman" w:hAnsi="Times New Roman" w:cs="Times New Roman"/>
          <w:highlight w:val="yellow"/>
        </w:rPr>
        <w:t>state is still required</w:t>
      </w:r>
      <w:r w:rsidRPr="00D77C6D">
        <w:rPr>
          <w:rFonts w:ascii="Times New Roman" w:hAnsi="Times New Roman" w:cs="Times New Roman"/>
          <w:sz w:val="16"/>
        </w:rPr>
        <w:t xml:space="preserve"> as part of the equation </w:t>
      </w:r>
      <w:r w:rsidRPr="00D77C6D">
        <w:rPr>
          <w:rStyle w:val="Emphasis"/>
          <w:rFonts w:ascii="Times New Roman" w:hAnsi="Times New Roman" w:cs="Times New Roman"/>
          <w:highlight w:val="yellow"/>
        </w:rPr>
        <w:t>if we are to work in the interests of global equity</w:t>
      </w:r>
      <w:r w:rsidRPr="00D77C6D">
        <w:rPr>
          <w:rFonts w:ascii="Times New Roman" w:hAnsi="Times New Roman" w:cs="Times New Roman"/>
          <w:sz w:val="16"/>
        </w:rPr>
        <w:t xml:space="preserve">, at least until the messages about climate change and sustainable development are strong enough to filter through to the local level. </w:t>
      </w:r>
      <w:r w:rsidRPr="00D77C6D">
        <w:rPr>
          <w:rStyle w:val="StyleBoldUnderline"/>
          <w:rFonts w:ascii="Times New Roman" w:hAnsi="Times New Roman" w:cs="Times New Roman"/>
        </w:rPr>
        <w:t>It is at the policy level that the usefulness of these various new techniques of deliberative policy making must be tested, and at the heart of this must be an understanding of the power rationalities at work in the process.</w:t>
      </w:r>
    </w:p>
    <w:p w14:paraId="38AD0DD9" w14:textId="77777777" w:rsidR="008C513E" w:rsidRPr="008C513E" w:rsidRDefault="008C513E" w:rsidP="008C513E"/>
    <w:p w14:paraId="61F8FCFF" w14:textId="77777777" w:rsidR="008C513E" w:rsidRDefault="008C513E" w:rsidP="008C513E">
      <w:pPr>
        <w:pStyle w:val="Heading4"/>
      </w:pPr>
      <w:r>
        <w:lastRenderedPageBreak/>
        <w:t xml:space="preserve">No link – the affirmative doesn’t increase technological growth, usage, or thought-processes – external instances exist everywhere that the alternative can’t overcome through simple rejection </w:t>
      </w:r>
    </w:p>
    <w:p w14:paraId="280EA133" w14:textId="77777777" w:rsidR="008C513E" w:rsidRPr="008C513E" w:rsidRDefault="008C513E" w:rsidP="008C513E">
      <w:pPr>
        <w:pStyle w:val="Heading4"/>
        <w:rPr>
          <w:rStyle w:val="StyleStyleBold12pt"/>
        </w:rPr>
      </w:pPr>
      <w:r>
        <w:t xml:space="preserve">Permutation do both – </w:t>
      </w:r>
      <w:r w:rsidR="006830A8">
        <w:t xml:space="preserve">prefer it over the alternative </w:t>
      </w:r>
    </w:p>
    <w:p w14:paraId="544ADDD8" w14:textId="77777777" w:rsidR="008C513E" w:rsidRDefault="008C513E" w:rsidP="008C513E">
      <w:pPr>
        <w:pStyle w:val="Heading4"/>
      </w:pPr>
      <w:r>
        <w:t xml:space="preserve">A. </w:t>
      </w:r>
      <w:r w:rsidR="006830A8">
        <w:t xml:space="preserve">Securitization DA </w:t>
      </w:r>
      <w:r>
        <w:t xml:space="preserve">– the CFIUS process defines investment through determinist frames of security that is the very definition of problem/solution thinking – without the plan, meditative inaction unites the alternative with right wing china bashers and fractures opposition to the pentagons militarist china policy </w:t>
      </w:r>
    </w:p>
    <w:p w14:paraId="572D89C6" w14:textId="77777777" w:rsidR="008C513E" w:rsidRPr="004F1F02" w:rsidRDefault="008C513E" w:rsidP="008C513E">
      <w:pPr>
        <w:rPr>
          <w:rStyle w:val="StyleStyleBold12pt"/>
          <w:rFonts w:ascii="Times New Roman" w:hAnsi="Times New Roman" w:cs="Times New Roman"/>
        </w:rPr>
      </w:pPr>
      <w:r w:rsidRPr="004F1F02">
        <w:rPr>
          <w:rStyle w:val="StyleStyleBold12pt"/>
          <w:rFonts w:ascii="Times New Roman" w:hAnsi="Times New Roman" w:cs="Times New Roman"/>
        </w:rPr>
        <w:t>Bello &amp; Mittal 2000</w:t>
      </w:r>
    </w:p>
    <w:p w14:paraId="090B56C3" w14:textId="77777777" w:rsidR="008C513E" w:rsidRPr="004F1F02" w:rsidRDefault="008C513E" w:rsidP="008C513E">
      <w:pPr>
        <w:rPr>
          <w:rFonts w:ascii="Times New Roman" w:hAnsi="Times New Roman" w:cs="Times New Roman"/>
          <w:sz w:val="16"/>
          <w:szCs w:val="16"/>
        </w:rPr>
      </w:pPr>
      <w:r w:rsidRPr="004F1F02">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130C248D" w14:textId="77777777" w:rsidR="008C513E" w:rsidRPr="004F1F02" w:rsidRDefault="008C513E" w:rsidP="008C513E">
      <w:pPr>
        <w:rPr>
          <w:rFonts w:ascii="Times New Roman" w:hAnsi="Times New Roman" w:cs="Times New Roman"/>
        </w:rPr>
      </w:pPr>
      <w:r w:rsidRPr="004F1F02">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4F1F02">
        <w:rPr>
          <w:rStyle w:val="TitleChar"/>
          <w:rFonts w:ascii="Times New Roman" w:hAnsi="Times New Roman" w:cs="Times New Roman"/>
        </w:rPr>
        <w:t>We do not approve of the free-trade paradigm</w:t>
      </w:r>
      <w:r w:rsidRPr="004F1F02">
        <w:rPr>
          <w:rFonts w:ascii="Times New Roman" w:hAnsi="Times New Roman" w:cs="Times New Roman"/>
          <w:sz w:val="16"/>
        </w:rPr>
        <w:t xml:space="preserve"> that underpins NTR status. </w:t>
      </w:r>
      <w:r w:rsidRPr="004F1F02">
        <w:rPr>
          <w:rStyle w:val="TitleChar"/>
          <w:rFonts w:ascii="Times New Roman" w:hAnsi="Times New Roman" w:cs="Times New Roman"/>
        </w:rPr>
        <w:t>We do not support the WTO</w:t>
      </w:r>
      <w:r w:rsidRPr="004F1F02">
        <w:rPr>
          <w:rFonts w:ascii="Times New Roman" w:hAnsi="Times New Roman" w:cs="Times New Roman"/>
          <w:sz w:val="16"/>
        </w:rPr>
        <w:t xml:space="preserve">; we believe, in fact, that it would be a mistake for China to join it. </w:t>
      </w:r>
      <w:r w:rsidRPr="004F1F02">
        <w:rPr>
          <w:rStyle w:val="TitleChar"/>
          <w:rFonts w:ascii="Times New Roman" w:hAnsi="Times New Roman" w:cs="Times New Roman"/>
        </w:rPr>
        <w:t xml:space="preserve">But </w:t>
      </w:r>
      <w:r w:rsidRPr="00803C86">
        <w:rPr>
          <w:rStyle w:val="TitleChar"/>
          <w:rFonts w:ascii="Times New Roman" w:hAnsi="Times New Roman" w:cs="Times New Roman"/>
          <w:highlight w:val="yellow"/>
        </w:rPr>
        <w:t>the real issue in the China debate is not</w:t>
      </w:r>
      <w:r w:rsidRPr="004F1F02">
        <w:rPr>
          <w:rStyle w:val="TitleChar"/>
          <w:rFonts w:ascii="Times New Roman" w:hAnsi="Times New Roman" w:cs="Times New Roman"/>
        </w:rPr>
        <w:t xml:space="preserve"> the desirability or undesirability of free </w:t>
      </w:r>
      <w:r w:rsidRPr="00803C86">
        <w:rPr>
          <w:rStyle w:val="TitleChar"/>
          <w:rFonts w:ascii="Times New Roman" w:hAnsi="Times New Roman" w:cs="Times New Roman"/>
          <w:highlight w:val="yellow"/>
        </w:rPr>
        <w:t>trade</w:t>
      </w:r>
      <w:r w:rsidRPr="004F1F02">
        <w:rPr>
          <w:rFonts w:ascii="Times New Roman" w:hAnsi="Times New Roman" w:cs="Times New Roman"/>
          <w:sz w:val="16"/>
        </w:rPr>
        <w:t xml:space="preserve"> and the WTO. </w:t>
      </w:r>
      <w:r w:rsidRPr="00803C86">
        <w:rPr>
          <w:rStyle w:val="TitleChar"/>
          <w:rFonts w:ascii="Times New Roman" w:hAnsi="Times New Roman" w:cs="Times New Roman"/>
          <w:highlight w:val="yellow"/>
        </w:rPr>
        <w:t>The</w:t>
      </w:r>
      <w:r w:rsidRPr="004F1F02">
        <w:rPr>
          <w:rFonts w:ascii="Times New Roman" w:hAnsi="Times New Roman" w:cs="Times New Roman"/>
          <w:sz w:val="16"/>
        </w:rPr>
        <w:t xml:space="preserve"> real </w:t>
      </w:r>
      <w:r w:rsidRPr="00803C86">
        <w:rPr>
          <w:rStyle w:val="TitleChar"/>
          <w:rFonts w:ascii="Times New Roman" w:hAnsi="Times New Roman" w:cs="Times New Roman"/>
          <w:highlight w:val="yellow"/>
        </w:rPr>
        <w:t>issue is whether the U</w:t>
      </w:r>
      <w:r w:rsidRPr="00803C86">
        <w:rPr>
          <w:rFonts w:ascii="Times New Roman" w:hAnsi="Times New Roman" w:cs="Times New Roman"/>
          <w:sz w:val="16"/>
        </w:rPr>
        <w:t>nited</w:t>
      </w:r>
      <w:r w:rsidRPr="004F1F02">
        <w:rPr>
          <w:rFonts w:ascii="Times New Roman" w:hAnsi="Times New Roman" w:cs="Times New Roman"/>
          <w:sz w:val="16"/>
        </w:rPr>
        <w:t xml:space="preserve"> </w:t>
      </w:r>
      <w:r w:rsidRPr="00803C86">
        <w:rPr>
          <w:rStyle w:val="TitleChar"/>
          <w:rFonts w:ascii="Times New Roman" w:hAnsi="Times New Roman" w:cs="Times New Roman"/>
          <w:highlight w:val="yellow"/>
        </w:rPr>
        <w:t>S</w:t>
      </w:r>
      <w:r w:rsidRPr="004F1F02">
        <w:rPr>
          <w:rFonts w:ascii="Times New Roman" w:hAnsi="Times New Roman" w:cs="Times New Roman"/>
          <w:sz w:val="16"/>
        </w:rPr>
        <w:t xml:space="preserve">tates </w:t>
      </w:r>
      <w:r w:rsidRPr="00803C86">
        <w:rPr>
          <w:rStyle w:val="TitleChar"/>
          <w:rFonts w:ascii="Times New Roman" w:hAnsi="Times New Roman" w:cs="Times New Roman"/>
          <w:highlight w:val="yellow"/>
        </w:rPr>
        <w:t>has the right to serve as</w:t>
      </w:r>
      <w:r w:rsidRPr="004F1F02">
        <w:rPr>
          <w:rStyle w:val="TitleChar"/>
          <w:rFonts w:ascii="Times New Roman" w:hAnsi="Times New Roman" w:cs="Times New Roman"/>
        </w:rPr>
        <w:t xml:space="preserve"> the </w:t>
      </w:r>
      <w:r w:rsidRPr="00803C86">
        <w:rPr>
          <w:rStyle w:val="TitleChar"/>
          <w:rFonts w:ascii="Times New Roman" w:hAnsi="Times New Roman" w:cs="Times New Roman"/>
          <w:highlight w:val="yellow"/>
        </w:rPr>
        <w:t>gatekeeper to</w:t>
      </w:r>
      <w:r w:rsidRPr="004F1F02">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803C86">
        <w:rPr>
          <w:rStyle w:val="TitleChar"/>
          <w:rFonts w:ascii="Times New Roman" w:hAnsi="Times New Roman" w:cs="Times New Roman"/>
          <w:highlight w:val="yellow"/>
        </w:rPr>
        <w:t>the international community</w:t>
      </w:r>
      <w:r w:rsidRPr="004F1F02">
        <w:rPr>
          <w:rStyle w:val="TitleChar"/>
          <w:rFonts w:ascii="Times New Roman" w:hAnsi="Times New Roman" w:cs="Times New Roman"/>
        </w:rPr>
        <w:t>. The issue is</w:t>
      </w:r>
      <w:r w:rsidRPr="004F1F02">
        <w:rPr>
          <w:rFonts w:ascii="Times New Roman" w:hAnsi="Times New Roman" w:cs="Times New Roman"/>
          <w:sz w:val="16"/>
        </w:rPr>
        <w:t xml:space="preserve"> unilateralism-the destabilizing thrust </w:t>
      </w:r>
      <w:r w:rsidRPr="004F1F02">
        <w:rPr>
          <w:rStyle w:val="TitleChar"/>
          <w:rFonts w:ascii="Times New Roman" w:hAnsi="Times New Roman" w:cs="Times New Roman"/>
        </w:rPr>
        <w:t>that</w:t>
      </w:r>
      <w:r w:rsidRPr="004F1F02">
        <w:rPr>
          <w:rFonts w:ascii="Times New Roman" w:hAnsi="Times New Roman" w:cs="Times New Roman"/>
          <w:sz w:val="16"/>
        </w:rPr>
        <w:t xml:space="preserve"> is Washington's oldest approach to the rest of the world. </w:t>
      </w:r>
      <w:r w:rsidRPr="00803C86">
        <w:rPr>
          <w:rStyle w:val="TitleChar"/>
          <w:rFonts w:ascii="Times New Roman" w:hAnsi="Times New Roman" w:cs="Times New Roman"/>
          <w:highlight w:val="cyan"/>
        </w:rPr>
        <w:t>The</w:t>
      </w:r>
      <w:r w:rsidRPr="004F1F02">
        <w:rPr>
          <w:rStyle w:val="TitleChar"/>
          <w:rFonts w:ascii="Times New Roman" w:hAnsi="Times New Roman" w:cs="Times New Roman"/>
        </w:rPr>
        <w:t xml:space="preserve"> unilateralist </w:t>
      </w:r>
      <w:r w:rsidRPr="00803C86">
        <w:rPr>
          <w:rStyle w:val="TitleChar"/>
          <w:rFonts w:ascii="Times New Roman" w:hAnsi="Times New Roman" w:cs="Times New Roman"/>
          <w:highlight w:val="cyan"/>
        </w:rPr>
        <w:t>anti-China trade campaign enmeshes</w:t>
      </w:r>
      <w:r w:rsidRPr="004F1F02">
        <w:rPr>
          <w:rFonts w:ascii="Times New Roman" w:hAnsi="Times New Roman" w:cs="Times New Roman"/>
          <w:sz w:val="16"/>
        </w:rPr>
        <w:t xml:space="preserve"> many </w:t>
      </w:r>
      <w:r w:rsidRPr="00803C86">
        <w:rPr>
          <w:rStyle w:val="TitleChar"/>
          <w:rFonts w:ascii="Times New Roman" w:hAnsi="Times New Roman" w:cs="Times New Roman"/>
          <w:highlight w:val="cyan"/>
        </w:rPr>
        <w:t>progressive groups</w:t>
      </w:r>
      <w:r w:rsidRPr="004F1F02">
        <w:rPr>
          <w:rStyle w:val="TitleChar"/>
          <w:rFonts w:ascii="Times New Roman" w:hAnsi="Times New Roman" w:cs="Times New Roman"/>
        </w:rPr>
        <w:t xml:space="preserve"> in the US </w:t>
      </w:r>
      <w:r w:rsidRPr="00803C86">
        <w:rPr>
          <w:rStyle w:val="TitleChar"/>
          <w:rFonts w:ascii="Times New Roman" w:hAnsi="Times New Roman" w:cs="Times New Roman"/>
          <w:highlight w:val="cyan"/>
        </w:rPr>
        <w:t xml:space="preserve">in an </w:t>
      </w:r>
      <w:r w:rsidRPr="00803C86">
        <w:rPr>
          <w:rStyle w:val="TitleChar"/>
          <w:rFonts w:ascii="Times New Roman" w:hAnsi="Times New Roman" w:cs="Times New Roman"/>
          <w:highlight w:val="yellow"/>
        </w:rPr>
        <w:t xml:space="preserve">unholy </w:t>
      </w:r>
      <w:r w:rsidRPr="00803C86">
        <w:rPr>
          <w:rStyle w:val="TitleChar"/>
          <w:rFonts w:ascii="Times New Roman" w:hAnsi="Times New Roman" w:cs="Times New Roman"/>
          <w:highlight w:val="cyan"/>
        </w:rPr>
        <w:t>alliance with the right</w:t>
      </w:r>
      <w:r w:rsidRPr="004F1F02">
        <w:rPr>
          <w:rStyle w:val="TitleChar"/>
          <w:rFonts w:ascii="Times New Roman" w:hAnsi="Times New Roman" w:cs="Times New Roman"/>
        </w:rPr>
        <w:t xml:space="preserve"> wing </w:t>
      </w:r>
      <w:r w:rsidRPr="00803C86">
        <w:rPr>
          <w:rStyle w:val="TitleChar"/>
          <w:rFonts w:ascii="Times New Roman" w:hAnsi="Times New Roman" w:cs="Times New Roman"/>
          <w:highlight w:val="cyan"/>
        </w:rPr>
        <w:t>that</w:t>
      </w:r>
      <w:r w:rsidRPr="004F1F02">
        <w:rPr>
          <w:rFonts w:ascii="Times New Roman" w:hAnsi="Times New Roman" w:cs="Times New Roman"/>
          <w:sz w:val="16"/>
        </w:rPr>
        <w:t xml:space="preserve">, among other things, </w:t>
      </w:r>
      <w:r w:rsidRPr="00803C86">
        <w:rPr>
          <w:rStyle w:val="TitleChar"/>
          <w:rFonts w:ascii="Times New Roman" w:hAnsi="Times New Roman" w:cs="Times New Roman"/>
          <w:highlight w:val="cyan"/>
        </w:rPr>
        <w:t xml:space="preserve">advances the Pentagon's </w:t>
      </w:r>
      <w:r w:rsidRPr="00803C86">
        <w:rPr>
          <w:rStyle w:val="TitleChar"/>
          <w:rFonts w:ascii="Times New Roman" w:hAnsi="Times New Roman" w:cs="Times New Roman"/>
          <w:highlight w:val="yellow"/>
        </w:rPr>
        <w:t xml:space="preserve">grand </w:t>
      </w:r>
      <w:r w:rsidRPr="00803C86">
        <w:rPr>
          <w:rStyle w:val="TitleChar"/>
          <w:rFonts w:ascii="Times New Roman" w:hAnsi="Times New Roman" w:cs="Times New Roman"/>
          <w:highlight w:val="cyan"/>
        </w:rPr>
        <w:t>strategy to contain China</w:t>
      </w:r>
      <w:r w:rsidRPr="00803C86">
        <w:rPr>
          <w:rFonts w:ascii="Times New Roman" w:hAnsi="Times New Roman" w:cs="Times New Roman"/>
          <w:sz w:val="16"/>
          <w:highlight w:val="cyan"/>
        </w:rPr>
        <w:t xml:space="preserve">. </w:t>
      </w:r>
      <w:r w:rsidRPr="00803C86">
        <w:rPr>
          <w:rStyle w:val="TitleChar"/>
          <w:rFonts w:ascii="Times New Roman" w:hAnsi="Times New Roman" w:cs="Times New Roman"/>
          <w:highlight w:val="cyan"/>
        </w:rPr>
        <w:t>It splits a progressive movement</w:t>
      </w:r>
      <w:r w:rsidRPr="004F1F02">
        <w:rPr>
          <w:rStyle w:val="TitleChar"/>
          <w:rFonts w:ascii="Times New Roman" w:hAnsi="Times New Roman" w:cs="Times New Roman"/>
        </w:rPr>
        <w:t xml:space="preserve"> that was in the process of coming together</w:t>
      </w:r>
      <w:r w:rsidRPr="004F1F02">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53E2E10E" w14:textId="77777777" w:rsidR="008C513E" w:rsidRPr="004F1F02" w:rsidRDefault="006830A8" w:rsidP="008C513E">
      <w:pPr>
        <w:pStyle w:val="Heading4"/>
        <w:rPr>
          <w:rFonts w:ascii="Times New Roman" w:hAnsi="Times New Roman" w:cs="Times New Roman"/>
        </w:rPr>
      </w:pPr>
      <w:r>
        <w:rPr>
          <w:rFonts w:ascii="Times New Roman" w:hAnsi="Times New Roman" w:cs="Times New Roman"/>
        </w:rPr>
        <w:t xml:space="preserve">B. </w:t>
      </w:r>
      <w:r w:rsidR="008C513E">
        <w:rPr>
          <w:rFonts w:ascii="Times New Roman" w:hAnsi="Times New Roman" w:cs="Times New Roman"/>
        </w:rPr>
        <w:t xml:space="preserve"> </w:t>
      </w:r>
      <w:r>
        <w:rPr>
          <w:rFonts w:ascii="Times New Roman" w:hAnsi="Times New Roman" w:cs="Times New Roman"/>
        </w:rPr>
        <w:t>Life Affirmation DA</w:t>
      </w:r>
      <w:r w:rsidR="008C513E" w:rsidRPr="004F1F02">
        <w:rPr>
          <w:rFonts w:ascii="Times New Roman" w:hAnsi="Times New Roman" w:cs="Times New Roman"/>
        </w:rPr>
        <w:t xml:space="preserve"> --- Technology is inevitable and employing it in conjunction with meditative thought preserves our relation to being while making life better. </w:t>
      </w:r>
    </w:p>
    <w:p w14:paraId="41E0B9E4" w14:textId="77777777" w:rsidR="008C513E" w:rsidRPr="004F1F02" w:rsidRDefault="008C513E" w:rsidP="008C513E">
      <w:pPr>
        <w:rPr>
          <w:rStyle w:val="StyleStyleBold12pt"/>
          <w:rFonts w:ascii="Times New Roman" w:hAnsi="Times New Roman" w:cs="Times New Roman"/>
        </w:rPr>
      </w:pPr>
      <w:r w:rsidRPr="004F1F02">
        <w:rPr>
          <w:rStyle w:val="StyleStyleBold12pt"/>
          <w:rFonts w:ascii="Times New Roman" w:hAnsi="Times New Roman" w:cs="Times New Roman"/>
        </w:rPr>
        <w:t>Heidegger 1955</w:t>
      </w:r>
    </w:p>
    <w:p w14:paraId="65483791" w14:textId="77777777" w:rsidR="008C513E" w:rsidRPr="004F1F02" w:rsidRDefault="008C513E" w:rsidP="008C513E">
      <w:pPr>
        <w:rPr>
          <w:rFonts w:ascii="Times New Roman" w:hAnsi="Times New Roman" w:cs="Times New Roman"/>
          <w:sz w:val="16"/>
          <w:szCs w:val="16"/>
        </w:rPr>
      </w:pPr>
      <w:r w:rsidRPr="004F1F02">
        <w:rPr>
          <w:rFonts w:ascii="Times New Roman" w:hAnsi="Times New Roman" w:cs="Times New Roman"/>
          <w:sz w:val="16"/>
          <w:szCs w:val="16"/>
        </w:rPr>
        <w:t>Martin, Discourse on Thinking, Martin Heidegger: Philosophical and Political Writings pg 94</w:t>
      </w:r>
    </w:p>
    <w:p w14:paraId="1E88AA6B" w14:textId="77777777" w:rsidR="008C513E" w:rsidRPr="004F1F02" w:rsidRDefault="008C513E" w:rsidP="008C513E">
      <w:pPr>
        <w:rPr>
          <w:rFonts w:ascii="Times New Roman" w:hAnsi="Times New Roman" w:cs="Times New Roman"/>
          <w:sz w:val="16"/>
        </w:rPr>
      </w:pPr>
      <w:r w:rsidRPr="004F1F02">
        <w:rPr>
          <w:rFonts w:ascii="Times New Roman" w:hAnsi="Times New Roman" w:cs="Times New Roman"/>
          <w:sz w:val="16"/>
        </w:rPr>
        <w:t xml:space="preserve">Let us give it a trial. </w:t>
      </w:r>
      <w:r w:rsidRPr="004F1F02">
        <w:rPr>
          <w:rStyle w:val="TitleChar"/>
          <w:rFonts w:ascii="Times New Roman" w:hAnsi="Times New Roman" w:cs="Times New Roman"/>
        </w:rPr>
        <w:t>For all of us</w:t>
      </w:r>
      <w:r w:rsidRPr="004F1F02">
        <w:rPr>
          <w:rFonts w:ascii="Times New Roman" w:hAnsi="Times New Roman" w:cs="Times New Roman"/>
          <w:sz w:val="16"/>
        </w:rPr>
        <w:t xml:space="preserve">, the arrangements, devices, and </w:t>
      </w:r>
      <w:r w:rsidRPr="00D347A1">
        <w:rPr>
          <w:rStyle w:val="TitleChar"/>
          <w:rFonts w:ascii="Times New Roman" w:hAnsi="Times New Roman" w:cs="Times New Roman"/>
          <w:highlight w:val="yellow"/>
        </w:rPr>
        <w:t>machinery of technology are</w:t>
      </w:r>
      <w:r w:rsidRPr="004F1F02">
        <w:rPr>
          <w:rFonts w:ascii="Times New Roman" w:hAnsi="Times New Roman" w:cs="Times New Roman"/>
          <w:sz w:val="16"/>
        </w:rPr>
        <w:t xml:space="preserve"> to a greater or lesser extent </w:t>
      </w:r>
      <w:r w:rsidRPr="00D347A1">
        <w:rPr>
          <w:rStyle w:val="TitleChar"/>
          <w:rFonts w:ascii="Times New Roman" w:hAnsi="Times New Roman" w:cs="Times New Roman"/>
          <w:highlight w:val="yellow"/>
        </w:rPr>
        <w:t>indispensable</w:t>
      </w:r>
      <w:r w:rsidRPr="004F1F02">
        <w:rPr>
          <w:rFonts w:ascii="Times New Roman" w:hAnsi="Times New Roman" w:cs="Times New Roman"/>
          <w:sz w:val="16"/>
        </w:rPr>
        <w:t xml:space="preserve">. It would be foolish to attack technology blindly. </w:t>
      </w:r>
      <w:r w:rsidRPr="00D347A1">
        <w:rPr>
          <w:rStyle w:val="TitleChar"/>
          <w:rFonts w:ascii="Times New Roman" w:hAnsi="Times New Roman" w:cs="Times New Roman"/>
          <w:highlight w:val="yellow"/>
        </w:rPr>
        <w:t>It would be shortsighted to condemn it</w:t>
      </w:r>
      <w:r w:rsidRPr="004F1F02">
        <w:rPr>
          <w:rStyle w:val="TitleChar"/>
          <w:rFonts w:ascii="Times New Roman" w:hAnsi="Times New Roman" w:cs="Times New Roman"/>
        </w:rPr>
        <w:t xml:space="preserve"> as the work of the devil. </w:t>
      </w:r>
      <w:r w:rsidRPr="00D347A1">
        <w:rPr>
          <w:rStyle w:val="TitleChar"/>
          <w:rFonts w:ascii="Times New Roman" w:hAnsi="Times New Roman" w:cs="Times New Roman"/>
        </w:rPr>
        <w:t xml:space="preserve">We depend on </w:t>
      </w:r>
      <w:r w:rsidRPr="00D347A1">
        <w:rPr>
          <w:rStyle w:val="TitleChar"/>
          <w:rFonts w:ascii="Times New Roman" w:hAnsi="Times New Roman" w:cs="Times New Roman"/>
          <w:highlight w:val="cyan"/>
        </w:rPr>
        <w:t>technical devices</w:t>
      </w:r>
      <w:r w:rsidRPr="004F1F02">
        <w:rPr>
          <w:rStyle w:val="TitleChar"/>
          <w:rFonts w:ascii="Times New Roman" w:hAnsi="Times New Roman" w:cs="Times New Roman"/>
        </w:rPr>
        <w:t xml:space="preserve">; they even </w:t>
      </w:r>
      <w:r w:rsidRPr="00D347A1">
        <w:rPr>
          <w:rStyle w:val="TitleChar"/>
          <w:rFonts w:ascii="Times New Roman" w:hAnsi="Times New Roman" w:cs="Times New Roman"/>
          <w:highlight w:val="cyan"/>
        </w:rPr>
        <w:t xml:space="preserve">challenge us to </w:t>
      </w:r>
      <w:r w:rsidRPr="00D347A1">
        <w:rPr>
          <w:rStyle w:val="TitleChar"/>
          <w:rFonts w:ascii="Times New Roman" w:hAnsi="Times New Roman" w:cs="Times New Roman"/>
          <w:highlight w:val="yellow"/>
        </w:rPr>
        <w:t xml:space="preserve">ever </w:t>
      </w:r>
      <w:r w:rsidRPr="00D347A1">
        <w:rPr>
          <w:rStyle w:val="TitleChar"/>
          <w:rFonts w:ascii="Times New Roman" w:hAnsi="Times New Roman" w:cs="Times New Roman"/>
          <w:highlight w:val="cyan"/>
        </w:rPr>
        <w:t>greater advances</w:t>
      </w:r>
      <w:r w:rsidRPr="004F1F02">
        <w:rPr>
          <w:rFonts w:ascii="Times New Roman" w:hAnsi="Times New Roman" w:cs="Times New Roman"/>
          <w:sz w:val="16"/>
        </w:rPr>
        <w:t xml:space="preserve">. But suddenly and unaware we find ourselves so firmly shackled to these technical devices that we fall into bondage to them. Still we can act otherwise. </w:t>
      </w:r>
      <w:r w:rsidRPr="00D347A1">
        <w:rPr>
          <w:rStyle w:val="TitleChar"/>
          <w:rFonts w:ascii="Times New Roman" w:hAnsi="Times New Roman" w:cs="Times New Roman"/>
          <w:highlight w:val="yellow"/>
        </w:rPr>
        <w:t>We can use technical devices, and</w:t>
      </w:r>
      <w:r w:rsidRPr="004F1F02">
        <w:rPr>
          <w:rStyle w:val="TitleChar"/>
          <w:rFonts w:ascii="Times New Roman" w:hAnsi="Times New Roman" w:cs="Times New Roman"/>
        </w:rPr>
        <w:t xml:space="preserve"> yet </w:t>
      </w:r>
      <w:r w:rsidRPr="00D347A1">
        <w:rPr>
          <w:rStyle w:val="TitleChar"/>
          <w:rFonts w:ascii="Times New Roman" w:hAnsi="Times New Roman" w:cs="Times New Roman"/>
          <w:highlight w:val="yellow"/>
        </w:rPr>
        <w:t>with proper use</w:t>
      </w:r>
      <w:r w:rsidRPr="004F1F02">
        <w:rPr>
          <w:rStyle w:val="TitleChar"/>
          <w:rFonts w:ascii="Times New Roman" w:hAnsi="Times New Roman" w:cs="Times New Roman"/>
        </w:rPr>
        <w:t xml:space="preserve"> also </w:t>
      </w:r>
      <w:r w:rsidRPr="00D347A1">
        <w:rPr>
          <w:rStyle w:val="TitleChar"/>
          <w:rFonts w:ascii="Times New Roman" w:hAnsi="Times New Roman" w:cs="Times New Roman"/>
          <w:highlight w:val="yellow"/>
        </w:rPr>
        <w:t>keep ourselves so free of them</w:t>
      </w:r>
      <w:r w:rsidRPr="004F1F02">
        <w:rPr>
          <w:rFonts w:ascii="Times New Roman" w:hAnsi="Times New Roman" w:cs="Times New Roman"/>
          <w:sz w:val="16"/>
        </w:rPr>
        <w:t xml:space="preserve">, that we may let go of them at any time. We can use technical devices as they ought to be used, and also let them alone as something which does not affect our inner and real core. </w:t>
      </w:r>
      <w:r w:rsidRPr="00D347A1">
        <w:rPr>
          <w:rStyle w:val="TitleChar"/>
          <w:rFonts w:ascii="Times New Roman" w:hAnsi="Times New Roman" w:cs="Times New Roman"/>
          <w:highlight w:val="cyan"/>
        </w:rPr>
        <w:t xml:space="preserve">We can affirm </w:t>
      </w:r>
      <w:r w:rsidRPr="00D347A1">
        <w:rPr>
          <w:rStyle w:val="TitleChar"/>
          <w:rFonts w:ascii="Times New Roman" w:hAnsi="Times New Roman" w:cs="Times New Roman"/>
          <w:highlight w:val="yellow"/>
        </w:rPr>
        <w:t xml:space="preserve">the </w:t>
      </w:r>
      <w:r w:rsidRPr="00D347A1">
        <w:rPr>
          <w:rStyle w:val="TitleChar"/>
          <w:rFonts w:ascii="Times New Roman" w:hAnsi="Times New Roman" w:cs="Times New Roman"/>
          <w:highlight w:val="cyan"/>
        </w:rPr>
        <w:t xml:space="preserve">unavoidable use </w:t>
      </w:r>
      <w:r w:rsidRPr="00D347A1">
        <w:rPr>
          <w:rStyle w:val="TitleChar"/>
          <w:rFonts w:ascii="Times New Roman" w:hAnsi="Times New Roman" w:cs="Times New Roman"/>
          <w:highlight w:val="yellow"/>
        </w:rPr>
        <w:t xml:space="preserve">of technical devices, </w:t>
      </w:r>
      <w:r w:rsidRPr="00D347A1">
        <w:rPr>
          <w:rStyle w:val="TitleChar"/>
          <w:rFonts w:ascii="Times New Roman" w:hAnsi="Times New Roman" w:cs="Times New Roman"/>
          <w:highlight w:val="cyan"/>
        </w:rPr>
        <w:t xml:space="preserve">and </w:t>
      </w:r>
      <w:r w:rsidRPr="00D347A1">
        <w:rPr>
          <w:rStyle w:val="TitleChar"/>
          <w:rFonts w:ascii="Times New Roman" w:hAnsi="Times New Roman" w:cs="Times New Roman"/>
          <w:highlight w:val="yellow"/>
        </w:rPr>
        <w:t xml:space="preserve">also </w:t>
      </w:r>
      <w:r w:rsidRPr="00D347A1">
        <w:rPr>
          <w:rStyle w:val="TitleChar"/>
          <w:rFonts w:ascii="Times New Roman" w:hAnsi="Times New Roman" w:cs="Times New Roman"/>
          <w:highlight w:val="cyan"/>
        </w:rPr>
        <w:t xml:space="preserve">deny them the right to dominate </w:t>
      </w:r>
      <w:r w:rsidRPr="00D347A1">
        <w:rPr>
          <w:rStyle w:val="TitleChar"/>
          <w:rFonts w:ascii="Times New Roman" w:hAnsi="Times New Roman" w:cs="Times New Roman"/>
          <w:highlight w:val="yellow"/>
        </w:rPr>
        <w:t xml:space="preserve">us, </w:t>
      </w:r>
      <w:r w:rsidRPr="00D347A1">
        <w:rPr>
          <w:rStyle w:val="TitleChar"/>
          <w:rFonts w:ascii="Times New Roman" w:hAnsi="Times New Roman" w:cs="Times New Roman"/>
          <w:highlight w:val="cyan"/>
        </w:rPr>
        <w:t>and so</w:t>
      </w:r>
      <w:r w:rsidRPr="004F1F02">
        <w:rPr>
          <w:rStyle w:val="TitleChar"/>
          <w:rFonts w:ascii="Times New Roman" w:hAnsi="Times New Roman" w:cs="Times New Roman"/>
        </w:rPr>
        <w:t xml:space="preserve"> to warp, confuse, and </w:t>
      </w:r>
      <w:r w:rsidRPr="00D347A1">
        <w:rPr>
          <w:rStyle w:val="TitleChar"/>
          <w:rFonts w:ascii="Times New Roman" w:hAnsi="Times New Roman" w:cs="Times New Roman"/>
          <w:highlight w:val="cyan"/>
        </w:rPr>
        <w:t>lay waste our nature</w:t>
      </w:r>
      <w:r w:rsidRPr="004F1F02">
        <w:rPr>
          <w:rFonts w:ascii="Times New Roman" w:hAnsi="Times New Roman" w:cs="Times New Roman"/>
          <w:sz w:val="16"/>
        </w:rPr>
        <w:t xml:space="preserve">. </w:t>
      </w:r>
      <w:r w:rsidRPr="004F1F02">
        <w:rPr>
          <w:rStyle w:val="TitleChar"/>
          <w:rFonts w:ascii="Times New Roman" w:hAnsi="Times New Roman" w:cs="Times New Roman"/>
        </w:rPr>
        <w:t xml:space="preserve">But will not saying both yes and no this way to technical devices make our relation to technology ambivalent and insecure? On the contrary! </w:t>
      </w:r>
      <w:r w:rsidRPr="00D347A1">
        <w:rPr>
          <w:rStyle w:val="TitleChar"/>
          <w:rFonts w:ascii="Times New Roman" w:hAnsi="Times New Roman" w:cs="Times New Roman"/>
          <w:highlight w:val="cyan"/>
        </w:rPr>
        <w:t>Our relation to technology will become</w:t>
      </w:r>
      <w:r w:rsidRPr="004F1F02">
        <w:rPr>
          <w:rStyle w:val="TitleChar"/>
          <w:rFonts w:ascii="Times New Roman" w:hAnsi="Times New Roman" w:cs="Times New Roman"/>
        </w:rPr>
        <w:t xml:space="preserve"> wonderfully </w:t>
      </w:r>
      <w:r w:rsidRPr="00D347A1">
        <w:rPr>
          <w:rStyle w:val="TitleChar"/>
          <w:rFonts w:ascii="Times New Roman" w:hAnsi="Times New Roman" w:cs="Times New Roman"/>
          <w:highlight w:val="cyan"/>
        </w:rPr>
        <w:t>simple</w:t>
      </w:r>
      <w:r w:rsidRPr="004F1F02">
        <w:rPr>
          <w:rStyle w:val="TitleChar"/>
          <w:rFonts w:ascii="Times New Roman" w:hAnsi="Times New Roman" w:cs="Times New Roman"/>
        </w:rPr>
        <w:t xml:space="preserve"> and relaxed</w:t>
      </w:r>
      <w:r w:rsidRPr="004F1F02">
        <w:rPr>
          <w:rFonts w:ascii="Times New Roman" w:hAnsi="Times New Roman" w:cs="Times New Roman"/>
          <w:sz w:val="16"/>
        </w:rPr>
        <w:t xml:space="preserve">. </w:t>
      </w:r>
      <w:r w:rsidRPr="00D347A1">
        <w:rPr>
          <w:rStyle w:val="TitleChar"/>
          <w:rFonts w:ascii="Times New Roman" w:hAnsi="Times New Roman" w:cs="Times New Roman"/>
          <w:highlight w:val="cyan"/>
        </w:rPr>
        <w:t xml:space="preserve">We let technical devices enter our </w:t>
      </w:r>
      <w:r w:rsidRPr="00D347A1">
        <w:rPr>
          <w:rStyle w:val="TitleChar"/>
          <w:rFonts w:ascii="Times New Roman" w:hAnsi="Times New Roman" w:cs="Times New Roman"/>
          <w:highlight w:val="yellow"/>
        </w:rPr>
        <w:t xml:space="preserve">daily </w:t>
      </w:r>
      <w:r w:rsidRPr="00D347A1">
        <w:rPr>
          <w:rStyle w:val="TitleChar"/>
          <w:rFonts w:ascii="Times New Roman" w:hAnsi="Times New Roman" w:cs="Times New Roman"/>
          <w:highlight w:val="cyan"/>
        </w:rPr>
        <w:t xml:space="preserve">life, and </w:t>
      </w:r>
      <w:r w:rsidRPr="00D347A1">
        <w:rPr>
          <w:rStyle w:val="TitleChar"/>
          <w:rFonts w:ascii="Times New Roman" w:hAnsi="Times New Roman" w:cs="Times New Roman"/>
          <w:highlight w:val="yellow"/>
        </w:rPr>
        <w:t xml:space="preserve">at the same time </w:t>
      </w:r>
      <w:r w:rsidRPr="00D347A1">
        <w:rPr>
          <w:rStyle w:val="TitleChar"/>
          <w:rFonts w:ascii="Times New Roman" w:hAnsi="Times New Roman" w:cs="Times New Roman"/>
          <w:highlight w:val="cyan"/>
        </w:rPr>
        <w:t>leave them out</w:t>
      </w:r>
      <w:r w:rsidRPr="00D347A1">
        <w:rPr>
          <w:rStyle w:val="TitleChar"/>
          <w:rFonts w:ascii="Times New Roman" w:hAnsi="Times New Roman" w:cs="Times New Roman"/>
          <w:highlight w:val="yellow"/>
        </w:rPr>
        <w:t>side</w:t>
      </w:r>
      <w:r w:rsidRPr="004F1F02">
        <w:rPr>
          <w:rFonts w:ascii="Times New Roman" w:hAnsi="Times New Roman" w:cs="Times New Roman"/>
          <w:sz w:val="16"/>
        </w:rPr>
        <w:t xml:space="preserve">, that is, let them alone, </w:t>
      </w:r>
      <w:r w:rsidRPr="004F1F02">
        <w:rPr>
          <w:rStyle w:val="TitleChar"/>
          <w:rFonts w:ascii="Times New Roman" w:hAnsi="Times New Roman" w:cs="Times New Roman"/>
        </w:rPr>
        <w:t>as things which are nothing absolute but remain dependent upon something higher</w:t>
      </w:r>
      <w:r w:rsidRPr="004F1F02">
        <w:rPr>
          <w:rFonts w:ascii="Times New Roman" w:hAnsi="Times New Roman" w:cs="Times New Roman"/>
          <w:sz w:val="16"/>
        </w:rPr>
        <w:t xml:space="preserve">. I would call this comportment toward technology which expresses “yes” and at the same time “no,” by an old word, </w:t>
      </w:r>
      <w:r w:rsidRPr="004F1F02">
        <w:rPr>
          <w:rFonts w:ascii="Times New Roman" w:hAnsi="Times New Roman" w:cs="Times New Roman"/>
          <w:i/>
          <w:sz w:val="16"/>
        </w:rPr>
        <w:t>releasement toward things</w:t>
      </w:r>
      <w:r w:rsidRPr="004F1F02">
        <w:rPr>
          <w:rFonts w:ascii="Times New Roman" w:hAnsi="Times New Roman" w:cs="Times New Roman"/>
          <w:sz w:val="16"/>
        </w:rPr>
        <w:t xml:space="preserve">. </w:t>
      </w:r>
    </w:p>
    <w:p w14:paraId="7BFE7E32" w14:textId="77777777" w:rsidR="008C513E" w:rsidRPr="004F1F02" w:rsidRDefault="008C513E" w:rsidP="008C513E">
      <w:pPr>
        <w:pStyle w:val="Heading4"/>
        <w:rPr>
          <w:rFonts w:ascii="Times New Roman" w:hAnsi="Times New Roman" w:cs="Times New Roman"/>
        </w:rPr>
      </w:pPr>
      <w:r w:rsidRPr="004F1F02">
        <w:rPr>
          <w:rFonts w:ascii="Times New Roman" w:hAnsi="Times New Roman" w:cs="Times New Roman"/>
        </w:rPr>
        <w:t xml:space="preserve">---Problem/Solution </w:t>
      </w:r>
      <w:r>
        <w:rPr>
          <w:rFonts w:ascii="Times New Roman" w:hAnsi="Times New Roman" w:cs="Times New Roman"/>
        </w:rPr>
        <w:t>framing is empirically successful</w:t>
      </w:r>
      <w:r w:rsidRPr="004F1F02">
        <w:rPr>
          <w:rFonts w:ascii="Times New Roman" w:hAnsi="Times New Roman" w:cs="Times New Roman"/>
        </w:rPr>
        <w:t xml:space="preserve"> --- </w:t>
      </w:r>
      <w:r>
        <w:rPr>
          <w:rFonts w:ascii="Times New Roman" w:hAnsi="Times New Roman" w:cs="Times New Roman"/>
        </w:rPr>
        <w:t>Cold war a</w:t>
      </w:r>
      <w:r w:rsidRPr="004F1F02">
        <w:rPr>
          <w:rFonts w:ascii="Times New Roman" w:hAnsi="Times New Roman" w:cs="Times New Roman"/>
        </w:rPr>
        <w:t xml:space="preserve">rms </w:t>
      </w:r>
      <w:r>
        <w:rPr>
          <w:rFonts w:ascii="Times New Roman" w:hAnsi="Times New Roman" w:cs="Times New Roman"/>
        </w:rPr>
        <w:t>c</w:t>
      </w:r>
      <w:r w:rsidRPr="004F1F02">
        <w:rPr>
          <w:rFonts w:ascii="Times New Roman" w:hAnsi="Times New Roman" w:cs="Times New Roman"/>
        </w:rPr>
        <w:t xml:space="preserve">ontrol </w:t>
      </w:r>
      <w:r>
        <w:rPr>
          <w:rFonts w:ascii="Times New Roman" w:hAnsi="Times New Roman" w:cs="Times New Roman"/>
        </w:rPr>
        <w:t>efforts prove you don’t need to reject Cartesian dualisms for successful policy implementation</w:t>
      </w:r>
      <w:r w:rsidRPr="004F1F02">
        <w:rPr>
          <w:rFonts w:ascii="Times New Roman" w:hAnsi="Times New Roman" w:cs="Times New Roman"/>
        </w:rPr>
        <w:t xml:space="preserve">. </w:t>
      </w:r>
    </w:p>
    <w:p w14:paraId="6D3C2E43" w14:textId="77777777" w:rsidR="008C513E" w:rsidRPr="004F1F02" w:rsidRDefault="008C513E" w:rsidP="008C513E">
      <w:pPr>
        <w:rPr>
          <w:rStyle w:val="StyleStyleBold12pt"/>
          <w:rFonts w:ascii="Times New Roman" w:hAnsi="Times New Roman" w:cs="Times New Roman"/>
        </w:rPr>
      </w:pPr>
      <w:r w:rsidRPr="004F1F02">
        <w:rPr>
          <w:rStyle w:val="StyleStyleBold12pt"/>
          <w:rFonts w:ascii="Times New Roman" w:hAnsi="Times New Roman" w:cs="Times New Roman"/>
        </w:rPr>
        <w:t>Hayward 2006</w:t>
      </w:r>
    </w:p>
    <w:p w14:paraId="38C7A1F9" w14:textId="77777777" w:rsidR="008C513E" w:rsidRPr="004F1F02" w:rsidRDefault="008C513E" w:rsidP="008C513E">
      <w:pPr>
        <w:rPr>
          <w:rFonts w:ascii="Times New Roman" w:hAnsi="Times New Roman" w:cs="Times New Roman"/>
          <w:sz w:val="16"/>
          <w:szCs w:val="16"/>
        </w:rPr>
      </w:pPr>
      <w:r w:rsidRPr="004F1F02">
        <w:rPr>
          <w:rFonts w:ascii="Times New Roman" w:hAnsi="Times New Roman" w:cs="Times New Roman"/>
          <w:sz w:val="16"/>
          <w:szCs w:val="16"/>
        </w:rPr>
        <w:t>Steven F., previously the F.K. Weyerhaeuser Fellow at AEI, The Fate of the Earth in the Balance, SOCIETY AND CULTURE, http://www.aei.org/outlook/society-and-culture/the-fate-of-the-earth-in-the-balance/</w:t>
      </w:r>
    </w:p>
    <w:p w14:paraId="5D9D9B02" w14:textId="77777777" w:rsidR="008C513E" w:rsidRPr="004F1F02" w:rsidRDefault="008C513E" w:rsidP="008C513E">
      <w:pPr>
        <w:rPr>
          <w:rFonts w:ascii="Times New Roman" w:hAnsi="Times New Roman" w:cs="Times New Roman"/>
          <w:sz w:val="16"/>
        </w:rPr>
      </w:pPr>
      <w:r w:rsidRPr="004F1F02">
        <w:rPr>
          <w:rStyle w:val="TitleChar"/>
          <w:rFonts w:ascii="Times New Roman" w:hAnsi="Times New Roman" w:cs="Times New Roman"/>
        </w:rPr>
        <w:t>Is</w:t>
      </w:r>
      <w:r w:rsidRPr="004F1F02">
        <w:rPr>
          <w:rFonts w:ascii="Times New Roman" w:hAnsi="Times New Roman" w:cs="Times New Roman"/>
          <w:sz w:val="16"/>
        </w:rPr>
        <w:t xml:space="preserve"> Gore’s </w:t>
      </w:r>
      <w:r w:rsidRPr="004F1F02">
        <w:rPr>
          <w:rStyle w:val="TitleChar"/>
          <w:rFonts w:ascii="Times New Roman" w:hAnsi="Times New Roman" w:cs="Times New Roman"/>
        </w:rPr>
        <w:t>high-level metaphysical analysis necessary</w:t>
      </w:r>
      <w:r w:rsidRPr="004F1F02">
        <w:rPr>
          <w:rFonts w:ascii="Times New Roman" w:hAnsi="Times New Roman" w:cs="Times New Roman"/>
          <w:sz w:val="16"/>
        </w:rPr>
        <w:t xml:space="preserve"> in the first place</w:t>
      </w:r>
      <w:r w:rsidRPr="004F1F02">
        <w:rPr>
          <w:rStyle w:val="TitleChar"/>
          <w:rFonts w:ascii="Times New Roman" w:hAnsi="Times New Roman" w:cs="Times New Roman"/>
        </w:rPr>
        <w:t>?</w:t>
      </w:r>
      <w:r w:rsidRPr="004F1F02">
        <w:rPr>
          <w:rFonts w:ascii="Times New Roman" w:hAnsi="Times New Roman" w:cs="Times New Roman"/>
          <w:sz w:val="16"/>
        </w:rPr>
        <w:t xml:space="preserve"> </w:t>
      </w:r>
      <w:r w:rsidRPr="004F1F02">
        <w:rPr>
          <w:rStyle w:val="TitleChar"/>
          <w:rFonts w:ascii="Times New Roman" w:hAnsi="Times New Roman" w:cs="Times New Roman"/>
        </w:rPr>
        <w:t>Do we really have to</w:t>
      </w:r>
      <w:r w:rsidRPr="004F1F02">
        <w:rPr>
          <w:rFonts w:ascii="Times New Roman" w:hAnsi="Times New Roman" w:cs="Times New Roman"/>
          <w:sz w:val="16"/>
        </w:rPr>
        <w:t xml:space="preserve"> resolve or </w:t>
      </w:r>
      <w:r w:rsidRPr="004F1F02">
        <w:rPr>
          <w:rStyle w:val="TitleChar"/>
          <w:rFonts w:ascii="Times New Roman" w:hAnsi="Times New Roman" w:cs="Times New Roman"/>
        </w:rPr>
        <w:t xml:space="preserve">unwind the problem of Platonic idealism and Cartesian dualism to address the problem of climate change? </w:t>
      </w:r>
      <w:r w:rsidRPr="004F1F02">
        <w:rPr>
          <w:rStyle w:val="TitleChar"/>
          <w:rFonts w:ascii="Times New Roman" w:hAnsi="Times New Roman" w:cs="Times New Roman"/>
        </w:rPr>
        <w:lastRenderedPageBreak/>
        <w:t>The example of the</w:t>
      </w:r>
      <w:r w:rsidRPr="004F1F02">
        <w:rPr>
          <w:rFonts w:ascii="Times New Roman" w:hAnsi="Times New Roman" w:cs="Times New Roman"/>
          <w:sz w:val="16"/>
        </w:rPr>
        <w:t xml:space="preserve"> previous case in point--the </w:t>
      </w:r>
      <w:r w:rsidRPr="004F1F02">
        <w:rPr>
          <w:rStyle w:val="TitleChar"/>
          <w:rFonts w:ascii="Times New Roman" w:hAnsi="Times New Roman" w:cs="Times New Roman"/>
        </w:rPr>
        <w:t>arms race</w:t>
      </w:r>
      <w:r w:rsidRPr="004F1F02">
        <w:rPr>
          <w:rFonts w:ascii="Times New Roman" w:hAnsi="Times New Roman" w:cs="Times New Roman"/>
          <w:sz w:val="16"/>
        </w:rPr>
        <w:t>--</w:t>
      </w:r>
      <w:r w:rsidRPr="004F1F02">
        <w:rPr>
          <w:rStyle w:val="TitleChar"/>
          <w:rFonts w:ascii="Times New Roman" w:hAnsi="Times New Roman" w:cs="Times New Roman"/>
        </w:rPr>
        <w:t>suggests an answer</w:t>
      </w:r>
      <w:r w:rsidRPr="004F1F02">
        <w:rPr>
          <w:rFonts w:ascii="Times New Roman" w:hAnsi="Times New Roman" w:cs="Times New Roman"/>
          <w:sz w:val="16"/>
        </w:rPr>
        <w:t xml:space="preserve">. </w:t>
      </w:r>
      <w:r w:rsidRPr="00D347A1">
        <w:rPr>
          <w:rStyle w:val="TitleChar"/>
          <w:rFonts w:ascii="Times New Roman" w:hAnsi="Times New Roman" w:cs="Times New Roman"/>
          <w:highlight w:val="green"/>
        </w:rPr>
        <w:t xml:space="preserve">The arms race did not require </w:t>
      </w:r>
      <w:r w:rsidRPr="00D347A1">
        <w:rPr>
          <w:rStyle w:val="TitleChar"/>
          <w:rFonts w:ascii="Times New Roman" w:hAnsi="Times New Roman" w:cs="Times New Roman"/>
          <w:highlight w:val="yellow"/>
        </w:rPr>
        <w:t xml:space="preserve">a </w:t>
      </w:r>
      <w:r w:rsidRPr="00D347A1">
        <w:rPr>
          <w:rStyle w:val="TitleChar"/>
          <w:rFonts w:ascii="Times New Roman" w:hAnsi="Times New Roman" w:cs="Times New Roman"/>
          <w:highlight w:val="green"/>
        </w:rPr>
        <w:t xml:space="preserve">revolution in </w:t>
      </w:r>
      <w:r w:rsidRPr="00D347A1">
        <w:rPr>
          <w:rStyle w:val="TitleChar"/>
          <w:rFonts w:ascii="Times New Roman" w:hAnsi="Times New Roman" w:cs="Times New Roman"/>
          <w:highlight w:val="cyan"/>
        </w:rPr>
        <w:t xml:space="preserve">human </w:t>
      </w:r>
      <w:r w:rsidRPr="00D347A1">
        <w:rPr>
          <w:rStyle w:val="TitleChar"/>
          <w:rFonts w:ascii="Times New Roman" w:hAnsi="Times New Roman" w:cs="Times New Roman"/>
          <w:highlight w:val="green"/>
        </w:rPr>
        <w:t xml:space="preserve">consciousness </w:t>
      </w:r>
      <w:r w:rsidRPr="00D347A1">
        <w:rPr>
          <w:rStyle w:val="TitleChar"/>
          <w:rFonts w:ascii="Times New Roman" w:hAnsi="Times New Roman" w:cs="Times New Roman"/>
          <w:highlight w:val="yellow"/>
        </w:rPr>
        <w:t>or a transformation of</w:t>
      </w:r>
      <w:r w:rsidRPr="004F1F02">
        <w:rPr>
          <w:rFonts w:ascii="Times New Roman" w:hAnsi="Times New Roman" w:cs="Times New Roman"/>
          <w:sz w:val="16"/>
        </w:rPr>
        <w:t xml:space="preserve"> national and </w:t>
      </w:r>
      <w:r w:rsidRPr="00D347A1">
        <w:rPr>
          <w:rStyle w:val="TitleChar"/>
          <w:rFonts w:ascii="Times New Roman" w:hAnsi="Times New Roman" w:cs="Times New Roman"/>
          <w:highlight w:val="yellow"/>
        </w:rPr>
        <w:t xml:space="preserve">global political institutions </w:t>
      </w:r>
      <w:r w:rsidRPr="00D347A1">
        <w:rPr>
          <w:rStyle w:val="TitleChar"/>
          <w:rFonts w:ascii="Times New Roman" w:hAnsi="Times New Roman" w:cs="Times New Roman"/>
          <w:highlight w:val="green"/>
        </w:rPr>
        <w:t xml:space="preserve">to bring </w:t>
      </w:r>
      <w:r w:rsidRPr="00D347A1">
        <w:rPr>
          <w:rStyle w:val="TitleChar"/>
          <w:rFonts w:ascii="Times New Roman" w:hAnsi="Times New Roman" w:cs="Times New Roman"/>
          <w:highlight w:val="yellow"/>
        </w:rPr>
        <w:t xml:space="preserve">about rapid and favorable </w:t>
      </w:r>
      <w:r w:rsidRPr="00D347A1">
        <w:rPr>
          <w:rStyle w:val="TitleChar"/>
          <w:rFonts w:ascii="Times New Roman" w:hAnsi="Times New Roman" w:cs="Times New Roman"/>
          <w:highlight w:val="green"/>
        </w:rPr>
        <w:t>changes</w:t>
      </w:r>
      <w:r w:rsidRPr="004F1F02">
        <w:rPr>
          <w:rFonts w:ascii="Times New Roman" w:hAnsi="Times New Roman" w:cs="Times New Roman"/>
          <w:sz w:val="16"/>
        </w:rPr>
        <w:t xml:space="preserve">. The kind of grandiose, pretentious thinking exemplified in Fate of the Earth played little or no role in these shifts. </w:t>
      </w:r>
      <w:r w:rsidRPr="004F1F02">
        <w:rPr>
          <w:rStyle w:val="TitleChar"/>
          <w:rFonts w:ascii="Times New Roman" w:hAnsi="Times New Roman" w:cs="Times New Roman"/>
        </w:rPr>
        <w:t>The problem turned out to be much simpler</w:t>
      </w:r>
      <w:r w:rsidRPr="004F1F02">
        <w:rPr>
          <w:rFonts w:ascii="Times New Roman" w:hAnsi="Times New Roman" w:cs="Times New Roman"/>
          <w:sz w:val="16"/>
        </w:rPr>
        <w:t xml:space="preserve">. The acute problem of the superpower arms race was mostly a moral problem--not a metaphysical problem--arising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 The irony of this statement is that </w:t>
      </w:r>
      <w:r w:rsidRPr="00D347A1">
        <w:rPr>
          <w:rStyle w:val="TitleChar"/>
          <w:rFonts w:ascii="Times New Roman" w:hAnsi="Times New Roman" w:cs="Times New Roman"/>
          <w:highlight w:val="cyan"/>
        </w:rPr>
        <w:t xml:space="preserve">since </w:t>
      </w:r>
      <w:r w:rsidRPr="00D347A1">
        <w:rPr>
          <w:rStyle w:val="TitleChar"/>
          <w:rFonts w:ascii="Times New Roman" w:hAnsi="Times New Roman" w:cs="Times New Roman"/>
          <w:highlight w:val="green"/>
        </w:rPr>
        <w:t xml:space="preserve">the </w:t>
      </w:r>
      <w:r w:rsidRPr="00D347A1">
        <w:rPr>
          <w:rStyle w:val="TitleChar"/>
          <w:rFonts w:ascii="Times New Roman" w:hAnsi="Times New Roman" w:cs="Times New Roman"/>
          <w:highlight w:val="yellow"/>
        </w:rPr>
        <w:t xml:space="preserve">moral and political </w:t>
      </w:r>
      <w:r w:rsidRPr="00D347A1">
        <w:rPr>
          <w:rStyle w:val="TitleChar"/>
          <w:rFonts w:ascii="Times New Roman" w:hAnsi="Times New Roman" w:cs="Times New Roman"/>
          <w:highlight w:val="green"/>
        </w:rPr>
        <w:t>differences</w:t>
      </w:r>
      <w:r w:rsidRPr="004F1F02">
        <w:rPr>
          <w:rStyle w:val="TitleChar"/>
          <w:rFonts w:ascii="Times New Roman" w:hAnsi="Times New Roman" w:cs="Times New Roman"/>
        </w:rPr>
        <w:t xml:space="preserve"> between the United States and the Soviet Union </w:t>
      </w:r>
      <w:r w:rsidRPr="00D347A1">
        <w:rPr>
          <w:rStyle w:val="TitleChar"/>
          <w:rFonts w:ascii="Times New Roman" w:hAnsi="Times New Roman" w:cs="Times New Roman"/>
          <w:highlight w:val="green"/>
        </w:rPr>
        <w:t xml:space="preserve">could not be resolved diplomatically, the way to move </w:t>
      </w:r>
      <w:r w:rsidRPr="00D347A1">
        <w:rPr>
          <w:rStyle w:val="TitleChar"/>
          <w:rFonts w:ascii="Times New Roman" w:hAnsi="Times New Roman" w:cs="Times New Roman"/>
          <w:highlight w:val="yellow"/>
        </w:rPr>
        <w:t xml:space="preserve">relations </w:t>
      </w:r>
      <w:r w:rsidRPr="00D347A1">
        <w:rPr>
          <w:rStyle w:val="TitleChar"/>
          <w:rFonts w:ascii="Times New Roman" w:hAnsi="Times New Roman" w:cs="Times New Roman"/>
          <w:highlight w:val="green"/>
        </w:rPr>
        <w:t>forward was to convert relations into a technical problem</w:t>
      </w:r>
      <w:r w:rsidRPr="004F1F02">
        <w:rPr>
          <w:rFonts w:ascii="Times New Roman" w:hAnsi="Times New Roman" w:cs="Times New Roman"/>
          <w:sz w:val="16"/>
        </w:rPr>
        <w:t xml:space="preserve"> (</w:t>
      </w:r>
      <w:r w:rsidRPr="004F1F02">
        <w:rPr>
          <w:rStyle w:val="TitleChar"/>
          <w:rFonts w:ascii="Times New Roman" w:hAnsi="Times New Roman" w:cs="Times New Roman"/>
        </w:rPr>
        <w:t xml:space="preserve">i.e., </w:t>
      </w:r>
      <w:r w:rsidRPr="00D347A1">
        <w:rPr>
          <w:rStyle w:val="TitleChar"/>
          <w:rFonts w:ascii="Times New Roman" w:hAnsi="Times New Roman" w:cs="Times New Roman"/>
          <w:highlight w:val="green"/>
        </w:rPr>
        <w:t>negotiations over</w:t>
      </w:r>
      <w:r w:rsidRPr="004F1F02">
        <w:rPr>
          <w:rStyle w:val="TitleChar"/>
          <w:rFonts w:ascii="Times New Roman" w:hAnsi="Times New Roman" w:cs="Times New Roman"/>
        </w:rPr>
        <w:t xml:space="preserve"> the number and specifications of </w:t>
      </w:r>
      <w:r w:rsidRPr="00D347A1">
        <w:rPr>
          <w:rStyle w:val="TitleChar"/>
          <w:rFonts w:ascii="Times New Roman" w:hAnsi="Times New Roman" w:cs="Times New Roman"/>
          <w:highlight w:val="green"/>
        </w:rPr>
        <w:t xml:space="preserve">weapons </w:t>
      </w:r>
      <w:r w:rsidRPr="00D347A1">
        <w:rPr>
          <w:rStyle w:val="TitleChar"/>
          <w:rFonts w:ascii="Times New Roman" w:hAnsi="Times New Roman" w:cs="Times New Roman"/>
          <w:highlight w:val="cyan"/>
        </w:rPr>
        <w:t>systems</w:t>
      </w:r>
      <w:r w:rsidRPr="004F1F02">
        <w:rPr>
          <w:rFonts w:ascii="Times New Roman" w:hAnsi="Times New Roman" w:cs="Times New Roman"/>
          <w:sz w:val="16"/>
        </w:rPr>
        <w:t xml:space="preserve">). Gore remained firmly within </w:t>
      </w:r>
      <w:r w:rsidRPr="00D347A1">
        <w:rPr>
          <w:rStyle w:val="TitleChar"/>
          <w:rFonts w:ascii="Times New Roman" w:hAnsi="Times New Roman" w:cs="Times New Roman"/>
          <w:highlight w:val="cyan"/>
        </w:rPr>
        <w:t xml:space="preserve">the </w:t>
      </w:r>
      <w:r w:rsidRPr="00D347A1">
        <w:rPr>
          <w:rStyle w:val="TitleChar"/>
          <w:rFonts w:ascii="Times New Roman" w:hAnsi="Times New Roman" w:cs="Times New Roman"/>
          <w:highlight w:val="green"/>
        </w:rPr>
        <w:t xml:space="preserve">technocratic arms-control </w:t>
      </w:r>
      <w:r w:rsidRPr="00D347A1">
        <w:rPr>
          <w:rStyle w:val="TitleChar"/>
          <w:rFonts w:ascii="Times New Roman" w:hAnsi="Times New Roman" w:cs="Times New Roman"/>
          <w:highlight w:val="cyan"/>
        </w:rPr>
        <w:t>community</w:t>
      </w:r>
      <w:r w:rsidRPr="004F1F02">
        <w:rPr>
          <w:rFonts w:ascii="Times New Roman" w:hAnsi="Times New Roman" w:cs="Times New Roman"/>
          <w:sz w:val="16"/>
        </w:rPr>
        <w:t xml:space="preserve"> throughout this period, even as Schell and others tried to moralize the arms-control problem with the nuclear freeze proposal. But the moral confusion (some critics said the premise of moral equivalence) of the freeze idea made it a sideshow at best and a hindrance at worst. On the contrary, President Reagan’s resistance to the freeze, as well as the conventions of the arms-control process to which Gore held, </w:t>
      </w:r>
      <w:r w:rsidRPr="00D347A1">
        <w:rPr>
          <w:rStyle w:val="TitleChar"/>
          <w:rFonts w:ascii="Times New Roman" w:hAnsi="Times New Roman" w:cs="Times New Roman"/>
          <w:highlight w:val="green"/>
        </w:rPr>
        <w:t>were crucial to</w:t>
      </w:r>
      <w:r w:rsidRPr="004F1F02">
        <w:rPr>
          <w:rFonts w:ascii="Times New Roman" w:hAnsi="Times New Roman" w:cs="Times New Roman"/>
          <w:sz w:val="16"/>
        </w:rPr>
        <w:t xml:space="preserve"> his strategy for </w:t>
      </w:r>
      <w:r w:rsidRPr="00D347A1">
        <w:rPr>
          <w:rStyle w:val="TitleChar"/>
          <w:rFonts w:ascii="Times New Roman" w:hAnsi="Times New Roman" w:cs="Times New Roman"/>
          <w:highlight w:val="green"/>
        </w:rPr>
        <w:t xml:space="preserve">changing the </w:t>
      </w:r>
      <w:r w:rsidRPr="00D347A1">
        <w:rPr>
          <w:rStyle w:val="TitleChar"/>
          <w:rFonts w:ascii="Times New Roman" w:hAnsi="Times New Roman" w:cs="Times New Roman"/>
          <w:highlight w:val="cyan"/>
        </w:rPr>
        <w:t xml:space="preserve">dynamic of the </w:t>
      </w:r>
      <w:r w:rsidRPr="00D347A1">
        <w:rPr>
          <w:rStyle w:val="TitleChar"/>
          <w:rFonts w:ascii="Times New Roman" w:hAnsi="Times New Roman" w:cs="Times New Roman"/>
          <w:highlight w:val="green"/>
        </w:rPr>
        <w:t>arms race</w:t>
      </w:r>
      <w:r w:rsidRPr="004F1F02">
        <w:rPr>
          <w:rFonts w:ascii="Times New Roman" w:hAnsi="Times New Roman" w:cs="Times New Roman"/>
          <w:sz w:val="16"/>
        </w:rPr>
        <w:t xml:space="preserve">. Having been an arms-control technocrat in the 1980s, Gore today wants to turn the primarily technical and economic problems of climate change into a moral problem. Gore’s argument that climate change is a moral problem and not a political problem is not serious, since the leading prescriptions for treating the problem all require massive applications of political power on a global scale. Skeptics and cynics might dismiss Gore’s </w:t>
      </w:r>
      <w:r w:rsidRPr="00D347A1">
        <w:rPr>
          <w:rStyle w:val="TitleChar"/>
          <w:rFonts w:ascii="Times New Roman" w:hAnsi="Times New Roman" w:cs="Times New Roman"/>
          <w:highlight w:val="green"/>
        </w:rPr>
        <w:t>metaphysical speculations</w:t>
      </w:r>
      <w:r w:rsidRPr="004F1F02">
        <w:rPr>
          <w:rFonts w:ascii="Times New Roman" w:hAnsi="Times New Roman" w:cs="Times New Roman"/>
          <w:sz w:val="16"/>
        </w:rPr>
        <w:t xml:space="preserve"> as mere intellectual preening, as many critics did with Fate of the Earth in the 1980s. But such an approach to environmental issues </w:t>
      </w:r>
      <w:r w:rsidRPr="00D347A1">
        <w:rPr>
          <w:rStyle w:val="TitleChar"/>
          <w:rFonts w:ascii="Times New Roman" w:hAnsi="Times New Roman" w:cs="Times New Roman"/>
          <w:highlight w:val="green"/>
        </w:rPr>
        <w:t xml:space="preserve">may be an obstacle to </w:t>
      </w:r>
      <w:r w:rsidRPr="00D347A1">
        <w:rPr>
          <w:rStyle w:val="TitleChar"/>
          <w:rFonts w:ascii="Times New Roman" w:hAnsi="Times New Roman" w:cs="Times New Roman"/>
          <w:highlight w:val="yellow"/>
        </w:rPr>
        <w:t xml:space="preserve">many practical, incremental </w:t>
      </w:r>
      <w:r w:rsidRPr="00D347A1">
        <w:rPr>
          <w:rStyle w:val="TitleChar"/>
          <w:rFonts w:ascii="Times New Roman" w:hAnsi="Times New Roman" w:cs="Times New Roman"/>
          <w:highlight w:val="cyan"/>
        </w:rPr>
        <w:t xml:space="preserve">steps that can </w:t>
      </w:r>
      <w:r w:rsidRPr="00D347A1">
        <w:rPr>
          <w:rStyle w:val="TitleChar"/>
          <w:rFonts w:ascii="Times New Roman" w:hAnsi="Times New Roman" w:cs="Times New Roman"/>
          <w:highlight w:val="yellow"/>
        </w:rPr>
        <w:t xml:space="preserve">be taken to </w:t>
      </w:r>
      <w:r w:rsidRPr="00D347A1">
        <w:rPr>
          <w:rStyle w:val="TitleChar"/>
          <w:rFonts w:ascii="Times New Roman" w:hAnsi="Times New Roman" w:cs="Times New Roman"/>
          <w:highlight w:val="green"/>
        </w:rPr>
        <w:t>solve real</w:t>
      </w:r>
      <w:r w:rsidRPr="004F1F02">
        <w:rPr>
          <w:rStyle w:val="TitleChar"/>
          <w:rFonts w:ascii="Times New Roman" w:hAnsi="Times New Roman" w:cs="Times New Roman"/>
        </w:rPr>
        <w:t xml:space="preserve"> climate-policy </w:t>
      </w:r>
      <w:r w:rsidRPr="00D347A1">
        <w:rPr>
          <w:rStyle w:val="TitleChar"/>
          <w:rFonts w:ascii="Times New Roman" w:hAnsi="Times New Roman" w:cs="Times New Roman"/>
          <w:highlight w:val="green"/>
        </w:rPr>
        <w:t>problems</w:t>
      </w:r>
      <w:r w:rsidRPr="004F1F02">
        <w:rPr>
          <w:rFonts w:ascii="Times New Roman" w:hAnsi="Times New Roman" w:cs="Times New Roman"/>
          <w:sz w:val="16"/>
        </w:rPr>
        <w:t xml:space="preserve">. Once one grasps the Heideggerian character of the Gore approach to thinking about environmental problems, the hesitance about nuclear power comes into better focus. Gore and others in his mold dislike large-scale technologies because they are intrinsic to mankind’s mastery of nature that is driving our supposed alienation from nature. This same premise also explains the frequently hostile reaction of many environmentalists to suggestions that </w:t>
      </w:r>
      <w:r w:rsidRPr="004F1F02">
        <w:rPr>
          <w:rStyle w:val="TitleChar"/>
          <w:rFonts w:ascii="Times New Roman" w:hAnsi="Times New Roman" w:cs="Times New Roman"/>
        </w:rPr>
        <w:t>adaptation</w:t>
      </w:r>
      <w:r w:rsidRPr="004F1F02">
        <w:rPr>
          <w:rFonts w:ascii="Times New Roman" w:hAnsi="Times New Roman" w:cs="Times New Roman"/>
          <w:sz w:val="16"/>
        </w:rPr>
        <w:t xml:space="preserve"> to climate change should be a part of any serious climate policy, even though many leading climate scientists </w:t>
      </w:r>
      <w:r w:rsidRPr="004F1F02">
        <w:rPr>
          <w:rStyle w:val="TitleChar"/>
          <w:rFonts w:ascii="Times New Roman" w:hAnsi="Times New Roman" w:cs="Times New Roman"/>
        </w:rPr>
        <w:t>and</w:t>
      </w:r>
      <w:r w:rsidRPr="004F1F02">
        <w:rPr>
          <w:rFonts w:ascii="Times New Roman" w:hAnsi="Times New Roman" w:cs="Times New Roman"/>
          <w:sz w:val="16"/>
        </w:rPr>
        <w:t xml:space="preserve"> the Intergovernmental Panel on Climate Change have embraced adaptation. The suggestion that technologies for </w:t>
      </w:r>
      <w:r w:rsidRPr="004F1F02">
        <w:rPr>
          <w:rStyle w:val="TitleChar"/>
          <w:rFonts w:ascii="Times New Roman" w:hAnsi="Times New Roman" w:cs="Times New Roman"/>
        </w:rPr>
        <w:t>climate modification</w:t>
      </w:r>
      <w:r w:rsidRPr="004F1F02">
        <w:rPr>
          <w:rFonts w:ascii="Times New Roman" w:hAnsi="Times New Roman" w:cs="Times New Roman"/>
          <w:sz w:val="16"/>
        </w:rPr>
        <w:t xml:space="preserve"> might be developed, which would be the climate policy equivalent of Reagan’s Strategic Defense Initiative, </w:t>
      </w:r>
      <w:r w:rsidRPr="004F1F02">
        <w:rPr>
          <w:rStyle w:val="TitleChar"/>
          <w:rFonts w:ascii="Times New Roman" w:hAnsi="Times New Roman" w:cs="Times New Roman"/>
        </w:rPr>
        <w:t>are greeted contemptuously for the same reason</w:t>
      </w:r>
      <w:r w:rsidRPr="004F1F02">
        <w:rPr>
          <w:rFonts w:ascii="Times New Roman" w:hAnsi="Times New Roman" w:cs="Times New Roman"/>
          <w:sz w:val="16"/>
        </w:rPr>
        <w:t>.</w:t>
      </w:r>
    </w:p>
    <w:p w14:paraId="0250757F" w14:textId="77777777" w:rsidR="008C513E" w:rsidRPr="004F1F02" w:rsidRDefault="006830A8" w:rsidP="008C513E">
      <w:pPr>
        <w:pStyle w:val="Heading4"/>
        <w:rPr>
          <w:rFonts w:ascii="Times New Roman" w:hAnsi="Times New Roman" w:cs="Times New Roman"/>
        </w:rPr>
      </w:pPr>
      <w:r>
        <w:rPr>
          <w:rFonts w:ascii="Times New Roman" w:hAnsi="Times New Roman" w:cs="Times New Roman"/>
        </w:rPr>
        <w:t>Reject value to life claims – they’re self-fulfilling</w:t>
      </w:r>
    </w:p>
    <w:p w14:paraId="63B82D7A" w14:textId="77777777" w:rsidR="008C513E" w:rsidRPr="004F1F02" w:rsidRDefault="008C513E" w:rsidP="008C513E">
      <w:pPr>
        <w:rPr>
          <w:rStyle w:val="StyleStyleBold12pt"/>
          <w:rFonts w:ascii="Times New Roman" w:hAnsi="Times New Roman" w:cs="Times New Roman"/>
        </w:rPr>
      </w:pPr>
      <w:r w:rsidRPr="004F1F02">
        <w:rPr>
          <w:rStyle w:val="StyleStyleBold12pt"/>
          <w:rFonts w:ascii="Times New Roman" w:hAnsi="Times New Roman" w:cs="Times New Roman"/>
        </w:rPr>
        <w:t xml:space="preserve">Latour 1993 </w:t>
      </w:r>
    </w:p>
    <w:p w14:paraId="2BB57ED6" w14:textId="77777777" w:rsidR="008C513E" w:rsidRPr="004F1F02" w:rsidRDefault="008C513E" w:rsidP="008C513E">
      <w:pPr>
        <w:rPr>
          <w:rFonts w:ascii="Times New Roman" w:hAnsi="Times New Roman" w:cs="Times New Roman"/>
          <w:sz w:val="16"/>
        </w:rPr>
      </w:pPr>
      <w:r w:rsidRPr="004F1F02">
        <w:rPr>
          <w:rFonts w:ascii="Times New Roman" w:hAnsi="Times New Roman" w:cs="Times New Roman"/>
          <w:sz w:val="16"/>
        </w:rPr>
        <w:t>Bruno, We Have Never Been modern, transl. Catherine Porter, pg 66-67</w:t>
      </w:r>
    </w:p>
    <w:p w14:paraId="6CCF963B" w14:textId="77777777" w:rsidR="008C513E" w:rsidRPr="004F1F02" w:rsidRDefault="008C513E" w:rsidP="008C513E">
      <w:pPr>
        <w:pStyle w:val="cardtext"/>
        <w:ind w:left="0"/>
        <w:rPr>
          <w:rFonts w:cs="Times New Roman"/>
          <w:sz w:val="16"/>
        </w:rPr>
      </w:pPr>
      <w:r w:rsidRPr="004F1F02">
        <w:rPr>
          <w:rStyle w:val="TitleChar"/>
          <w:rFonts w:cs="Times New Roman"/>
        </w:rPr>
        <w:t>Who has forgotten Being? No one</w:t>
      </w:r>
      <w:r w:rsidRPr="004F1F02">
        <w:rPr>
          <w:rFonts w:cs="Times New Roman"/>
          <w:sz w:val="16"/>
        </w:rPr>
        <w:t xml:space="preserve">, no one ever has, otherwise Nature would be truly available as a pure `stock'. Look around you: </w:t>
      </w:r>
      <w:r w:rsidRPr="004F1F02">
        <w:rPr>
          <w:rStyle w:val="TitleChar"/>
          <w:rFonts w:cs="Times New Roman"/>
        </w:rPr>
        <w:t>scientific objects are circulating simultaneously as subjects objects and discourse</w:t>
      </w:r>
      <w:r w:rsidRPr="004F1F02">
        <w:rPr>
          <w:rFonts w:cs="Times New Roman"/>
          <w:sz w:val="16"/>
        </w:rPr>
        <w:t xml:space="preserve">. Networks are full of Being. As for </w:t>
      </w:r>
      <w:r w:rsidRPr="004F1F02">
        <w:rPr>
          <w:rStyle w:val="TitleChar"/>
          <w:rFonts w:cs="Times New Roman"/>
        </w:rPr>
        <w:t>machines</w:t>
      </w:r>
      <w:r w:rsidRPr="004F1F02">
        <w:rPr>
          <w:rFonts w:cs="Times New Roman"/>
          <w:sz w:val="16"/>
        </w:rPr>
        <w:t xml:space="preserve">, they </w:t>
      </w:r>
      <w:r w:rsidRPr="004F1F02">
        <w:rPr>
          <w:rStyle w:val="TitleChar"/>
          <w:rFonts w:cs="Times New Roman"/>
        </w:rPr>
        <w:t>are laden with subjects and collectives</w:t>
      </w:r>
      <w:r w:rsidRPr="004F1F02">
        <w:rPr>
          <w:rFonts w:cs="Times New Roman"/>
          <w:sz w:val="16"/>
        </w:rPr>
        <w:t xml:space="preserve">. How could a being lose its difference, its incompleteness, its mark, its trace of Being? </w:t>
      </w:r>
      <w:r w:rsidRPr="004F1F02">
        <w:rPr>
          <w:rStyle w:val="TitleChar"/>
          <w:rFonts w:cs="Times New Roman"/>
        </w:rPr>
        <w:t>This is never in anyone's power</w:t>
      </w:r>
      <w:r w:rsidRPr="004F1F02">
        <w:rPr>
          <w:rFonts w:cs="Times New Roman"/>
          <w:sz w:val="16"/>
        </w:rPr>
        <w:t xml:space="preserve">; otherwise we should have to imagine that we have truly been modern, we should be taken in by the upper half of the modern Constitution. </w:t>
      </w:r>
      <w:r w:rsidRPr="00D347A1">
        <w:rPr>
          <w:rStyle w:val="TitleChar"/>
          <w:rFonts w:cs="Times New Roman"/>
          <w:highlight w:val="yellow"/>
        </w:rPr>
        <w:t>Has someone</w:t>
      </w:r>
      <w:r w:rsidRPr="004F1F02">
        <w:rPr>
          <w:rStyle w:val="TitleChar"/>
          <w:rFonts w:cs="Times New Roman"/>
        </w:rPr>
        <w:t xml:space="preserve">, however, actually </w:t>
      </w:r>
      <w:r w:rsidRPr="00D347A1">
        <w:rPr>
          <w:rStyle w:val="TitleChar"/>
          <w:rFonts w:cs="Times New Roman"/>
          <w:highlight w:val="yellow"/>
        </w:rPr>
        <w:t>forgotten Being? Yes: anyone who</w:t>
      </w:r>
      <w:r w:rsidRPr="004F1F02">
        <w:rPr>
          <w:rStyle w:val="TitleChar"/>
          <w:rFonts w:cs="Times New Roman"/>
        </w:rPr>
        <w:t xml:space="preserve"> really </w:t>
      </w:r>
      <w:r w:rsidRPr="00D347A1">
        <w:rPr>
          <w:rStyle w:val="TitleChar"/>
          <w:rFonts w:cs="Times New Roman"/>
          <w:highlight w:val="yellow"/>
        </w:rPr>
        <w:t>thinks</w:t>
      </w:r>
      <w:r w:rsidRPr="004F1F02">
        <w:rPr>
          <w:rStyle w:val="TitleChar"/>
          <w:rFonts w:cs="Times New Roman"/>
        </w:rPr>
        <w:t xml:space="preserve"> that </w:t>
      </w:r>
      <w:r w:rsidRPr="00D347A1">
        <w:rPr>
          <w:rStyle w:val="TitleChar"/>
          <w:rFonts w:cs="Times New Roman"/>
          <w:highlight w:val="yellow"/>
        </w:rPr>
        <w:t>Being has really been forgotten</w:t>
      </w:r>
      <w:r w:rsidRPr="004F1F02">
        <w:rPr>
          <w:rFonts w:cs="Times New Roman"/>
          <w:sz w:val="16"/>
        </w:rPr>
        <w:t xml:space="preserve">. As Levi-Strauss says, ,the barbarian is first and foremost the man who believes in barbarism.' (Levi-Strauss, [1952] 1987, p. 12). </w:t>
      </w:r>
      <w:r w:rsidRPr="00D347A1">
        <w:rPr>
          <w:rStyle w:val="TitleChar"/>
          <w:rFonts w:cs="Times New Roman"/>
          <w:highlight w:val="cyan"/>
        </w:rPr>
        <w:t xml:space="preserve">Those who </w:t>
      </w:r>
      <w:r w:rsidRPr="00D347A1">
        <w:rPr>
          <w:rStyle w:val="TitleChar"/>
          <w:rFonts w:cs="Times New Roman"/>
          <w:highlight w:val="yellow"/>
        </w:rPr>
        <w:t xml:space="preserve">have </w:t>
      </w:r>
      <w:r w:rsidRPr="00D347A1">
        <w:rPr>
          <w:rStyle w:val="TitleChar"/>
          <w:rFonts w:cs="Times New Roman"/>
          <w:highlight w:val="cyan"/>
        </w:rPr>
        <w:t>failed to undertake empirical studies</w:t>
      </w:r>
      <w:r w:rsidRPr="004F1F02">
        <w:rPr>
          <w:rStyle w:val="TitleChar"/>
          <w:rFonts w:cs="Times New Roman"/>
        </w:rPr>
        <w:t xml:space="preserve"> of sciences, technologies, law, politics, economics, religion or fiction </w:t>
      </w:r>
      <w:r w:rsidRPr="00D347A1">
        <w:rPr>
          <w:rStyle w:val="TitleChar"/>
          <w:rFonts w:cs="Times New Roman"/>
          <w:highlight w:val="yellow"/>
        </w:rPr>
        <w:t xml:space="preserve">have </w:t>
      </w:r>
      <w:r w:rsidRPr="00D347A1">
        <w:rPr>
          <w:rStyle w:val="TitleChar"/>
          <w:rFonts w:cs="Times New Roman"/>
          <w:highlight w:val="cyan"/>
        </w:rPr>
        <w:t xml:space="preserve">lost the </w:t>
      </w:r>
      <w:r w:rsidRPr="00D347A1">
        <w:rPr>
          <w:rStyle w:val="TitleChar"/>
          <w:rFonts w:cs="Times New Roman"/>
          <w:highlight w:val="yellow"/>
        </w:rPr>
        <w:t xml:space="preserve">traces of </w:t>
      </w:r>
      <w:r w:rsidRPr="00D347A1">
        <w:rPr>
          <w:rStyle w:val="TitleChar"/>
          <w:rFonts w:cs="Times New Roman"/>
          <w:highlight w:val="cyan"/>
        </w:rPr>
        <w:t xml:space="preserve">Being </w:t>
      </w:r>
      <w:r w:rsidRPr="00D347A1">
        <w:rPr>
          <w:rStyle w:val="TitleChar"/>
          <w:rFonts w:cs="Times New Roman"/>
          <w:highlight w:val="yellow"/>
        </w:rPr>
        <w:t xml:space="preserve">that are </w:t>
      </w:r>
      <w:r w:rsidRPr="00D347A1">
        <w:rPr>
          <w:rStyle w:val="TitleChar"/>
          <w:rFonts w:cs="Times New Roman"/>
          <w:highlight w:val="cyan"/>
        </w:rPr>
        <w:t>distributed</w:t>
      </w:r>
      <w:r w:rsidRPr="004F1F02">
        <w:rPr>
          <w:rStyle w:val="TitleChar"/>
          <w:rFonts w:cs="Times New Roman"/>
        </w:rPr>
        <w:t xml:space="preserve"> everywhere </w:t>
      </w:r>
      <w:r w:rsidRPr="00D347A1">
        <w:rPr>
          <w:rStyle w:val="TitleChar"/>
          <w:rFonts w:cs="Times New Roman"/>
          <w:highlight w:val="cyan"/>
        </w:rPr>
        <w:t>among beings. If</w:t>
      </w:r>
      <w:r w:rsidRPr="00D347A1">
        <w:rPr>
          <w:rStyle w:val="TitleChar"/>
          <w:rFonts w:cs="Times New Roman"/>
          <w:highlight w:val="yellow"/>
        </w:rPr>
        <w:t xml:space="preserve">, scorning empiricism, </w:t>
      </w:r>
      <w:r w:rsidRPr="00D347A1">
        <w:rPr>
          <w:rStyle w:val="TitleChar"/>
          <w:rFonts w:cs="Times New Roman"/>
          <w:highlight w:val="cyan"/>
        </w:rPr>
        <w:t xml:space="preserve">you opt out </w:t>
      </w:r>
      <w:r w:rsidRPr="00D347A1">
        <w:rPr>
          <w:rStyle w:val="TitleChar"/>
          <w:rFonts w:cs="Times New Roman"/>
          <w:highlight w:val="yellow"/>
        </w:rPr>
        <w:t xml:space="preserve">of the exact </w:t>
      </w:r>
      <w:r w:rsidRPr="00D347A1">
        <w:rPr>
          <w:rStyle w:val="TitleChar"/>
          <w:rFonts w:cs="Times New Roman"/>
          <w:highlight w:val="cyan"/>
        </w:rPr>
        <w:t>science</w:t>
      </w:r>
      <w:r w:rsidRPr="00D347A1">
        <w:rPr>
          <w:rStyle w:val="TitleChar"/>
          <w:rFonts w:cs="Times New Roman"/>
          <w:highlight w:val="yellow"/>
        </w:rPr>
        <w:t>s</w:t>
      </w:r>
      <w:r w:rsidRPr="004F1F02">
        <w:rPr>
          <w:rStyle w:val="TitleChar"/>
          <w:rFonts w:cs="Times New Roman"/>
        </w:rPr>
        <w:t xml:space="preserve">, then the human sciences, then traditional philosophy, then the sciences of language, and you hunker down in your forest - </w:t>
      </w:r>
      <w:r w:rsidRPr="00D347A1">
        <w:rPr>
          <w:rStyle w:val="TitleChar"/>
          <w:rFonts w:cs="Times New Roman"/>
          <w:highlight w:val="yellow"/>
        </w:rPr>
        <w:t>then you will</w:t>
      </w:r>
      <w:r w:rsidRPr="004F1F02">
        <w:rPr>
          <w:rStyle w:val="TitleChar"/>
          <w:rFonts w:cs="Times New Roman"/>
        </w:rPr>
        <w:t xml:space="preserve"> indeed </w:t>
      </w:r>
      <w:r w:rsidRPr="00D347A1">
        <w:rPr>
          <w:rStyle w:val="TitleChar"/>
          <w:rFonts w:cs="Times New Roman"/>
          <w:highlight w:val="yellow"/>
        </w:rPr>
        <w:t xml:space="preserve">feel a tragic loss. But </w:t>
      </w:r>
      <w:r w:rsidRPr="00D347A1">
        <w:rPr>
          <w:rStyle w:val="TitleChar"/>
          <w:rFonts w:cs="Times New Roman"/>
          <w:highlight w:val="cyan"/>
        </w:rPr>
        <w:t xml:space="preserve">what is missing is you </w:t>
      </w:r>
      <w:r w:rsidRPr="00D347A1">
        <w:rPr>
          <w:rStyle w:val="TitleChar"/>
          <w:rFonts w:cs="Times New Roman"/>
          <w:highlight w:val="yellow"/>
        </w:rPr>
        <w:t>yourself, not the world!</w:t>
      </w:r>
      <w:r w:rsidRPr="004F1F02">
        <w:rPr>
          <w:rStyle w:val="TitleChar"/>
          <w:rFonts w:cs="Times New Roman"/>
        </w:rPr>
        <w:t xml:space="preserve"> Heidegger's epigones have converted that glaring weakness into a strength</w:t>
      </w:r>
      <w:r w:rsidRPr="004F1F02">
        <w:rPr>
          <w:rFonts w:cs="Times New Roman"/>
          <w:sz w:val="16"/>
        </w:rPr>
        <w:t xml:space="preserve">. `We don't know anything empirical, but that doesn't matter, since your world is empty of Being. We are keeping the little flame of Being safe from everything, and you, who have all the rest, have nothing.' </w:t>
      </w:r>
      <w:r w:rsidRPr="004F1F02">
        <w:rPr>
          <w:rStyle w:val="TitleChar"/>
          <w:rFonts w:cs="Times New Roman"/>
        </w:rPr>
        <w:t xml:space="preserve">On the contrary: we have everything, </w:t>
      </w:r>
      <w:r w:rsidRPr="00D347A1">
        <w:rPr>
          <w:rStyle w:val="TitleChar"/>
          <w:rFonts w:cs="Times New Roman"/>
          <w:highlight w:val="yellow"/>
        </w:rPr>
        <w:t>since we have Being</w:t>
      </w:r>
      <w:r w:rsidRPr="004F1F02">
        <w:rPr>
          <w:rStyle w:val="TitleChar"/>
          <w:rFonts w:cs="Times New Roman"/>
        </w:rPr>
        <w:t xml:space="preserve">, and beings, </w:t>
      </w:r>
      <w:r w:rsidRPr="00D347A1">
        <w:rPr>
          <w:rStyle w:val="TitleChar"/>
          <w:rFonts w:cs="Times New Roman"/>
          <w:highlight w:val="yellow"/>
        </w:rPr>
        <w:t xml:space="preserve">and </w:t>
      </w:r>
      <w:r w:rsidRPr="00D347A1">
        <w:rPr>
          <w:rStyle w:val="TitleChar"/>
          <w:rFonts w:cs="Times New Roman"/>
          <w:highlight w:val="cyan"/>
        </w:rPr>
        <w:t xml:space="preserve">we </w:t>
      </w:r>
      <w:r w:rsidRPr="00D347A1">
        <w:rPr>
          <w:rStyle w:val="TitleChar"/>
          <w:rFonts w:cs="Times New Roman"/>
          <w:highlight w:val="yellow"/>
        </w:rPr>
        <w:t xml:space="preserve">have </w:t>
      </w:r>
      <w:r w:rsidRPr="00D347A1">
        <w:rPr>
          <w:rStyle w:val="TitleChar"/>
          <w:rFonts w:cs="Times New Roman"/>
          <w:highlight w:val="cyan"/>
        </w:rPr>
        <w:t xml:space="preserve">never lost track of the difference between Being and beings. We are </w:t>
      </w:r>
      <w:r w:rsidRPr="00D347A1">
        <w:rPr>
          <w:rStyle w:val="TitleChar"/>
          <w:rFonts w:cs="Times New Roman"/>
          <w:highlight w:val="yellow"/>
        </w:rPr>
        <w:t xml:space="preserve">carrying out </w:t>
      </w:r>
      <w:r w:rsidRPr="00D347A1">
        <w:rPr>
          <w:rStyle w:val="TitleChar"/>
          <w:rFonts w:cs="Times New Roman"/>
          <w:highlight w:val="cyan"/>
        </w:rPr>
        <w:t xml:space="preserve">the impossible project </w:t>
      </w:r>
      <w:r w:rsidRPr="00D347A1">
        <w:rPr>
          <w:rStyle w:val="TitleChar"/>
          <w:rFonts w:cs="Times New Roman"/>
          <w:highlight w:val="yellow"/>
        </w:rPr>
        <w:t>undertaken by Heidegger</w:t>
      </w:r>
      <w:r w:rsidRPr="004F1F02">
        <w:rPr>
          <w:rFonts w:cs="Times New Roman"/>
          <w:sz w:val="16"/>
        </w:rPr>
        <w:t xml:space="preserve">, who believed what the modern Constitution said about itself without understanding that what is at issue there is only half of a larger mechanism which has never abandoned the old anthropological matrix. No one can forget Being, since there has </w:t>
      </w:r>
      <w:r w:rsidRPr="004F1F02">
        <w:rPr>
          <w:rFonts w:cs="Times New Roman"/>
          <w:sz w:val="16"/>
        </w:rPr>
        <w:lastRenderedPageBreak/>
        <w:t xml:space="preserve">never been a modern world, or, by the same token,, metaphysics. We have always remained pre-Socratic,, pre-Cartesian, pre-Kantian, pre-Nietzschean. </w:t>
      </w:r>
      <w:r w:rsidRPr="00D347A1">
        <w:rPr>
          <w:rStyle w:val="TitleChar"/>
          <w:rFonts w:cs="Times New Roman"/>
        </w:rPr>
        <w:t>No</w:t>
      </w:r>
      <w:r w:rsidRPr="004F1F02">
        <w:rPr>
          <w:rStyle w:val="TitleChar"/>
          <w:rFonts w:cs="Times New Roman"/>
        </w:rPr>
        <w:t xml:space="preserve"> radical revolution can separate us from these pasts, so </w:t>
      </w:r>
      <w:r w:rsidRPr="00D347A1">
        <w:rPr>
          <w:rStyle w:val="TitleChar"/>
          <w:rFonts w:cs="Times New Roman"/>
          <w:highlight w:val="yellow"/>
        </w:rPr>
        <w:t>there is no need for reactionary counter¬revolutions to lead us back to what has never been abandoned</w:t>
      </w:r>
      <w:r w:rsidRPr="004F1F02">
        <w:rPr>
          <w:rFonts w:cs="Times New Roman"/>
          <w:sz w:val="16"/>
        </w:rPr>
        <w:t>. Yes, Heraclitus is a surer guide than Heidegger: `Sinai gar kai entautha theous.'</w:t>
      </w:r>
    </w:p>
    <w:p w14:paraId="72C34200" w14:textId="77777777" w:rsidR="008C513E" w:rsidRPr="004F1F02" w:rsidRDefault="008C513E" w:rsidP="008C513E">
      <w:pPr>
        <w:pStyle w:val="Heading4"/>
        <w:rPr>
          <w:rFonts w:ascii="Times New Roman" w:hAnsi="Times New Roman" w:cs="Times New Roman"/>
        </w:rPr>
      </w:pPr>
      <w:r w:rsidRPr="004F1F02">
        <w:rPr>
          <w:rFonts w:ascii="Times New Roman" w:hAnsi="Times New Roman" w:cs="Times New Roman"/>
        </w:rPr>
        <w:t>---The alternative</w:t>
      </w:r>
      <w:r>
        <w:rPr>
          <w:rFonts w:ascii="Times New Roman" w:hAnsi="Times New Roman" w:cs="Times New Roman"/>
        </w:rPr>
        <w:t xml:space="preserve"> ends in atrocity --- C</w:t>
      </w:r>
      <w:r w:rsidRPr="004F1F02">
        <w:rPr>
          <w:rFonts w:ascii="Times New Roman" w:hAnsi="Times New Roman" w:cs="Times New Roman"/>
        </w:rPr>
        <w:t>all</w:t>
      </w:r>
      <w:r>
        <w:rPr>
          <w:rFonts w:ascii="Times New Roman" w:hAnsi="Times New Roman" w:cs="Times New Roman"/>
        </w:rPr>
        <w:t>s</w:t>
      </w:r>
      <w:r w:rsidRPr="004F1F02">
        <w:rPr>
          <w:rFonts w:ascii="Times New Roman" w:hAnsi="Times New Roman" w:cs="Times New Roman"/>
        </w:rPr>
        <w:t xml:space="preserve"> to ‘let being be’ </w:t>
      </w:r>
      <w:r>
        <w:rPr>
          <w:rFonts w:ascii="Times New Roman" w:hAnsi="Times New Roman" w:cs="Times New Roman"/>
        </w:rPr>
        <w:t xml:space="preserve">displace </w:t>
      </w:r>
      <w:r w:rsidRPr="004F1F02">
        <w:rPr>
          <w:rFonts w:ascii="Times New Roman" w:hAnsi="Times New Roman" w:cs="Times New Roman"/>
        </w:rPr>
        <w:t xml:space="preserve">personal responsibility and </w:t>
      </w:r>
      <w:r>
        <w:rPr>
          <w:rFonts w:ascii="Times New Roman" w:hAnsi="Times New Roman" w:cs="Times New Roman"/>
        </w:rPr>
        <w:t xml:space="preserve">are ultimately </w:t>
      </w:r>
      <w:r w:rsidRPr="004F1F02">
        <w:rPr>
          <w:rFonts w:ascii="Times New Roman" w:hAnsi="Times New Roman" w:cs="Times New Roman"/>
        </w:rPr>
        <w:t xml:space="preserve">unable to differentiate between gas chambers and toaster ovens.  </w:t>
      </w:r>
    </w:p>
    <w:p w14:paraId="47C801D8" w14:textId="77777777" w:rsidR="008C513E" w:rsidRPr="004F1F02" w:rsidRDefault="008C513E" w:rsidP="008C513E">
      <w:pPr>
        <w:rPr>
          <w:rStyle w:val="StyleStyleBold12pt"/>
          <w:rFonts w:ascii="Times New Roman" w:hAnsi="Times New Roman" w:cs="Times New Roman"/>
        </w:rPr>
      </w:pPr>
      <w:r w:rsidRPr="004F1F02">
        <w:rPr>
          <w:rStyle w:val="StyleStyleBold12pt"/>
          <w:rFonts w:ascii="Times New Roman" w:hAnsi="Times New Roman" w:cs="Times New Roman"/>
        </w:rPr>
        <w:t>Bookchin 1995</w:t>
      </w:r>
    </w:p>
    <w:p w14:paraId="5EFBA172" w14:textId="77777777" w:rsidR="008C513E" w:rsidRPr="004F1F02" w:rsidRDefault="008C513E" w:rsidP="008C513E">
      <w:pPr>
        <w:rPr>
          <w:rFonts w:ascii="Times New Roman" w:hAnsi="Times New Roman" w:cs="Times New Roman"/>
          <w:sz w:val="16"/>
          <w:szCs w:val="16"/>
        </w:rPr>
      </w:pPr>
      <w:r w:rsidRPr="004F1F02">
        <w:rPr>
          <w:rFonts w:ascii="Times New Roman" w:hAnsi="Times New Roman" w:cs="Times New Roman"/>
          <w:sz w:val="16"/>
          <w:szCs w:val="16"/>
        </w:rPr>
        <w:t>Murray, Founder of the Institute for Social Ecology and Former Professor @ Ramapo College, Re Re-Enchanting Humanity: A Defense of the Human Spirit Against Antihumanism, Misanthropy, Mysticism and Primitivism, pg. 168-170</w:t>
      </w:r>
    </w:p>
    <w:p w14:paraId="766D746B" w14:textId="77777777" w:rsidR="008C513E" w:rsidRPr="004F1F02" w:rsidRDefault="008C513E" w:rsidP="008C513E">
      <w:pPr>
        <w:rPr>
          <w:rFonts w:ascii="Times New Roman" w:hAnsi="Times New Roman" w:cs="Times New Roman"/>
          <w:sz w:val="16"/>
          <w:szCs w:val="20"/>
        </w:rPr>
      </w:pPr>
      <w:r w:rsidRPr="00D347A1">
        <w:rPr>
          <w:rStyle w:val="TitleChar"/>
          <w:rFonts w:ascii="Times New Roman" w:hAnsi="Times New Roman" w:cs="Times New Roman"/>
          <w:sz w:val="20"/>
          <w:szCs w:val="20"/>
          <w:highlight w:val="yellow"/>
        </w:rPr>
        <w:t>Heidegger's</w:t>
      </w:r>
      <w:r w:rsidRPr="004F1F02">
        <w:rPr>
          <w:rFonts w:ascii="Times New Roman" w:hAnsi="Times New Roman" w:cs="Times New Roman"/>
          <w:sz w:val="16"/>
          <w:szCs w:val="20"/>
        </w:rPr>
        <w:t xml:space="preserve"> views on technology are part of a larger weltanschauung which is too multicolored to discuss here, and demands a degree of inter¬pretive effort we must forgo for the present in the context of a criticism of technophobia. Suffice it to say that there is a good deal of primitivistic animism in Heidegger's treatment of the 'revealing' that occurs when techne is a 'clearing' for the 'expression' of a crafted material - not unlike the Eskimo sculptor who believes (quite wrongly, I may add) that he is 'bringing out' a hidden form that lies in the walrus ivory he is carving. But this issue must be seen more as a matter of metaphysics than of a spir¬itually charged technique. Thus, when Heidegger praises a windmill, in contrast to the 'challenge' to a tract of land from which the ‘hauling out of coal and ore' is subjected, he is not being 'ecological'. Heidegger is concerned with a windmill, not as an ecological technology, but more metaphysically with the notion that 'its sails do indeed turn in the wind; they are left entirely to the wind's blowing'. The windmill 'does not unlock energy from the air currents, in order to store it'.31 Like man in relation to Being, it is a medium for the 'realization' of wind, not an artifact for acquiring power. Basically, this </w:t>
      </w:r>
      <w:r w:rsidRPr="00D347A1">
        <w:rPr>
          <w:rStyle w:val="TitleChar"/>
          <w:rFonts w:ascii="Times New Roman" w:hAnsi="Times New Roman" w:cs="Times New Roman"/>
          <w:sz w:val="20"/>
          <w:szCs w:val="20"/>
          <w:highlight w:val="yellow"/>
        </w:rPr>
        <w:t>interpretation of a technological interrelationship reflects a regression</w:t>
      </w:r>
      <w:r w:rsidRPr="004F1F02">
        <w:rPr>
          <w:rFonts w:ascii="Times New Roman" w:hAnsi="Times New Roman" w:cs="Times New Roman"/>
          <w:sz w:val="16"/>
          <w:szCs w:val="20"/>
        </w:rPr>
        <w:t xml:space="preserve"> - socially and psychologically as well as metaphysically – </w:t>
      </w:r>
      <w:r w:rsidRPr="00D347A1">
        <w:rPr>
          <w:rStyle w:val="TitleChar"/>
          <w:rFonts w:ascii="Times New Roman" w:hAnsi="Times New Roman" w:cs="Times New Roman"/>
          <w:sz w:val="20"/>
          <w:szCs w:val="20"/>
          <w:highlight w:val="yellow"/>
        </w:rPr>
        <w:t>into quietism</w:t>
      </w:r>
      <w:r w:rsidRPr="004F1F02">
        <w:rPr>
          <w:rFonts w:ascii="Times New Roman" w:hAnsi="Times New Roman" w:cs="Times New Roman"/>
          <w:sz w:val="16"/>
          <w:szCs w:val="20"/>
        </w:rPr>
        <w:t xml:space="preserve">. Heidegger advances a message of passivity or passivity conceived as a human activity, an endeavor to let things be and 'disclose' themselves. 'Letting things be' would be little more than a trite Maoist and Buddhist precept were it not that Heidegger as a National Socialist became all  too  ideologically engaged,  rather than  'letting things be', when he was busily undoing 'intellectualism,' democracy, and techno-logical intervention into the 'world'. </w:t>
      </w:r>
      <w:r w:rsidRPr="004F1F02">
        <w:rPr>
          <w:rStyle w:val="TitleChar"/>
          <w:rFonts w:ascii="Times New Roman" w:hAnsi="Times New Roman" w:cs="Times New Roman"/>
          <w:sz w:val="20"/>
          <w:szCs w:val="20"/>
        </w:rPr>
        <w:t xml:space="preserve">Considering  the </w:t>
      </w:r>
      <w:r w:rsidRPr="004F1F02">
        <w:rPr>
          <w:rFonts w:ascii="Times New Roman" w:hAnsi="Times New Roman" w:cs="Times New Roman"/>
          <w:sz w:val="16"/>
          <w:szCs w:val="20"/>
        </w:rPr>
        <w:t xml:space="preserve"> time,   the  place,   and  the   </w:t>
      </w:r>
      <w:r w:rsidRPr="004F1F02">
        <w:rPr>
          <w:rStyle w:val="TitleChar"/>
          <w:rFonts w:ascii="Times New Roman" w:hAnsi="Times New Roman" w:cs="Times New Roman"/>
          <w:sz w:val="20"/>
          <w:szCs w:val="20"/>
        </w:rPr>
        <w:t>abstract  way in which Heidegger treated humanity's 'Fall' into technological ‘inauthenticity’</w:t>
      </w:r>
      <w:r w:rsidRPr="004F1F02">
        <w:rPr>
          <w:rFonts w:ascii="Times New Roman" w:hAnsi="Times New Roman" w:cs="Times New Roman"/>
          <w:sz w:val="16"/>
          <w:szCs w:val="20"/>
        </w:rPr>
        <w:t xml:space="preserve"> – a ‘Fall’ that he, like Ellul, regarded as inevitable, albeit a metaphysical, nightmare - </w:t>
      </w:r>
      <w:r w:rsidRPr="004F1F02">
        <w:rPr>
          <w:rStyle w:val="TitleChar"/>
          <w:rFonts w:ascii="Times New Roman" w:hAnsi="Times New Roman" w:cs="Times New Roman"/>
          <w:sz w:val="20"/>
          <w:szCs w:val="20"/>
        </w:rPr>
        <w:t>it is not hard to see why he could trivialize the Holocaust</w:t>
      </w:r>
      <w:r w:rsidRPr="004F1F02">
        <w:rPr>
          <w:rFonts w:ascii="Times New Roman" w:hAnsi="Times New Roman" w:cs="Times New Roman"/>
          <w:sz w:val="16"/>
          <w:szCs w:val="20"/>
        </w:rPr>
        <w:t xml:space="preserve">, when he deigned to notice it at all, as part of a techno-industrial ‘condition’. </w:t>
      </w:r>
      <w:r w:rsidRPr="00D347A1">
        <w:rPr>
          <w:rStyle w:val="TitleChar"/>
          <w:rFonts w:ascii="Times New Roman" w:hAnsi="Times New Roman" w:cs="Times New Roman"/>
          <w:sz w:val="20"/>
          <w:szCs w:val="20"/>
          <w:highlight w:val="yellow"/>
        </w:rPr>
        <w:t>'Agriculture is now</w:t>
      </w:r>
      <w:r w:rsidRPr="004F1F02">
        <w:rPr>
          <w:rFonts w:ascii="Times New Roman" w:hAnsi="Times New Roman" w:cs="Times New Roman"/>
          <w:sz w:val="16"/>
          <w:szCs w:val="20"/>
        </w:rPr>
        <w:t xml:space="preserve"> a motorized (motorsierte) food industry, in essence </w:t>
      </w:r>
      <w:r w:rsidRPr="00D347A1">
        <w:rPr>
          <w:rStyle w:val="TitleChar"/>
          <w:rFonts w:ascii="Times New Roman" w:hAnsi="Times New Roman" w:cs="Times New Roman"/>
          <w:sz w:val="20"/>
          <w:szCs w:val="20"/>
          <w:highlight w:val="yellow"/>
        </w:rPr>
        <w:t>the same as</w:t>
      </w:r>
      <w:r w:rsidRPr="004F1F02">
        <w:rPr>
          <w:rStyle w:val="TitleChar"/>
          <w:rFonts w:ascii="Times New Roman" w:hAnsi="Times New Roman" w:cs="Times New Roman"/>
          <w:sz w:val="20"/>
          <w:szCs w:val="20"/>
        </w:rPr>
        <w:t xml:space="preserve"> the manufacturing of corpses in the </w:t>
      </w:r>
      <w:r w:rsidRPr="00D347A1">
        <w:rPr>
          <w:rStyle w:val="TitleChar"/>
          <w:rFonts w:ascii="Times New Roman" w:hAnsi="Times New Roman" w:cs="Times New Roman"/>
          <w:sz w:val="20"/>
          <w:szCs w:val="20"/>
          <w:highlight w:val="yellow"/>
        </w:rPr>
        <w:t>gas chambers</w:t>
      </w:r>
      <w:r w:rsidRPr="004F1F02">
        <w:rPr>
          <w:rFonts w:ascii="Times New Roman" w:hAnsi="Times New Roman" w:cs="Times New Roman"/>
          <w:sz w:val="16"/>
          <w:szCs w:val="20"/>
        </w:rPr>
        <w:t xml:space="preserve"> and extermination camps,' he coldly observed, 'the same as the blockade and starvation of the countryside, the same as the production of the hydrogen bombs.’32 </w:t>
      </w:r>
      <w:r w:rsidRPr="00D347A1">
        <w:rPr>
          <w:rStyle w:val="TitleChar"/>
          <w:rFonts w:ascii="Times New Roman" w:hAnsi="Times New Roman" w:cs="Times New Roman"/>
          <w:sz w:val="20"/>
          <w:szCs w:val="20"/>
          <w:highlight w:val="cyan"/>
        </w:rPr>
        <w:t>In placing</w:t>
      </w:r>
      <w:r w:rsidRPr="004F1F02">
        <w:rPr>
          <w:rStyle w:val="TitleChar"/>
          <w:rFonts w:ascii="Times New Roman" w:hAnsi="Times New Roman" w:cs="Times New Roman"/>
          <w:sz w:val="20"/>
          <w:szCs w:val="20"/>
        </w:rPr>
        <w:t xml:space="preserve"> the </w:t>
      </w:r>
      <w:r w:rsidRPr="00D347A1">
        <w:rPr>
          <w:rStyle w:val="TitleChar"/>
          <w:rFonts w:ascii="Times New Roman" w:hAnsi="Times New Roman" w:cs="Times New Roman"/>
          <w:sz w:val="20"/>
          <w:szCs w:val="20"/>
          <w:highlight w:val="cyan"/>
        </w:rPr>
        <w:t>industrial means</w:t>
      </w:r>
      <w:r w:rsidRPr="004F1F02">
        <w:rPr>
          <w:rStyle w:val="TitleChar"/>
          <w:rFonts w:ascii="Times New Roman" w:hAnsi="Times New Roman" w:cs="Times New Roman"/>
          <w:sz w:val="20"/>
          <w:szCs w:val="20"/>
        </w:rPr>
        <w:t xml:space="preserve"> by which many Jews were killed </w:t>
      </w:r>
      <w:r w:rsidRPr="00D347A1">
        <w:rPr>
          <w:rStyle w:val="TitleChar"/>
          <w:rFonts w:ascii="Times New Roman" w:hAnsi="Times New Roman" w:cs="Times New Roman"/>
          <w:sz w:val="20"/>
          <w:szCs w:val="20"/>
          <w:highlight w:val="cyan"/>
        </w:rPr>
        <w:t xml:space="preserve">before </w:t>
      </w:r>
      <w:r w:rsidRPr="00D347A1">
        <w:rPr>
          <w:rStyle w:val="TitleChar"/>
          <w:rFonts w:ascii="Times New Roman" w:hAnsi="Times New Roman" w:cs="Times New Roman"/>
          <w:sz w:val="20"/>
          <w:szCs w:val="20"/>
          <w:highlight w:val="yellow"/>
        </w:rPr>
        <w:t xml:space="preserve">the </w:t>
      </w:r>
      <w:r w:rsidRPr="00D347A1">
        <w:rPr>
          <w:rStyle w:val="TitleChar"/>
          <w:rFonts w:ascii="Times New Roman" w:hAnsi="Times New Roman" w:cs="Times New Roman"/>
          <w:sz w:val="20"/>
          <w:szCs w:val="20"/>
          <w:highlight w:val="cyan"/>
        </w:rPr>
        <w:t>ideological ends</w:t>
      </w:r>
      <w:r w:rsidRPr="004F1F02">
        <w:rPr>
          <w:rStyle w:val="TitleChar"/>
          <w:rFonts w:ascii="Times New Roman" w:hAnsi="Times New Roman" w:cs="Times New Roman"/>
          <w:sz w:val="20"/>
          <w:szCs w:val="20"/>
        </w:rPr>
        <w:t xml:space="preserve"> that guided their Nazi exterminators, </w:t>
      </w:r>
      <w:r w:rsidRPr="00D347A1">
        <w:rPr>
          <w:rStyle w:val="TitleChar"/>
          <w:rFonts w:ascii="Times New Roman" w:hAnsi="Times New Roman" w:cs="Times New Roman"/>
          <w:sz w:val="20"/>
          <w:szCs w:val="20"/>
          <w:highlight w:val="cyan"/>
        </w:rPr>
        <w:t>Heidegger</w:t>
      </w:r>
      <w:r w:rsidRPr="004F1F02">
        <w:rPr>
          <w:rStyle w:val="TitleChar"/>
          <w:rFonts w:ascii="Times New Roman" w:hAnsi="Times New Roman" w:cs="Times New Roman"/>
          <w:sz w:val="20"/>
          <w:szCs w:val="20"/>
        </w:rPr>
        <w:t xml:space="preserve"> essentially </w:t>
      </w:r>
      <w:r w:rsidRPr="00D347A1">
        <w:rPr>
          <w:rStyle w:val="TitleChar"/>
          <w:rFonts w:ascii="Times New Roman" w:hAnsi="Times New Roman" w:cs="Times New Roman"/>
          <w:sz w:val="20"/>
          <w:szCs w:val="20"/>
          <w:highlight w:val="cyan"/>
        </w:rPr>
        <w:t xml:space="preserve">displaces </w:t>
      </w:r>
      <w:r w:rsidRPr="00D347A1">
        <w:rPr>
          <w:rStyle w:val="TitleChar"/>
          <w:rFonts w:ascii="Times New Roman" w:hAnsi="Times New Roman" w:cs="Times New Roman"/>
          <w:sz w:val="20"/>
          <w:szCs w:val="20"/>
          <w:highlight w:val="yellow"/>
        </w:rPr>
        <w:t xml:space="preserve">the </w:t>
      </w:r>
      <w:r w:rsidRPr="00D347A1">
        <w:rPr>
          <w:rStyle w:val="TitleChar"/>
          <w:rFonts w:ascii="Times New Roman" w:hAnsi="Times New Roman" w:cs="Times New Roman"/>
          <w:sz w:val="20"/>
          <w:szCs w:val="20"/>
          <w:highlight w:val="cyan"/>
        </w:rPr>
        <w:t xml:space="preserve">barbarism </w:t>
      </w:r>
      <w:r w:rsidRPr="00D347A1">
        <w:rPr>
          <w:rStyle w:val="TitleChar"/>
          <w:rFonts w:ascii="Times New Roman" w:hAnsi="Times New Roman" w:cs="Times New Roman"/>
          <w:sz w:val="20"/>
          <w:szCs w:val="20"/>
          <w:highlight w:val="yellow"/>
        </w:rPr>
        <w:t>of a specific state apparatus</w:t>
      </w:r>
      <w:r w:rsidRPr="004F1F02">
        <w:rPr>
          <w:rStyle w:val="TitleChar"/>
          <w:rFonts w:ascii="Times New Roman" w:hAnsi="Times New Roman" w:cs="Times New Roman"/>
          <w:sz w:val="20"/>
          <w:szCs w:val="20"/>
        </w:rPr>
        <w:t xml:space="preserve">, of which he was a part, </w:t>
      </w:r>
      <w:r w:rsidRPr="00D347A1">
        <w:rPr>
          <w:rStyle w:val="TitleChar"/>
          <w:rFonts w:ascii="Times New Roman" w:hAnsi="Times New Roman" w:cs="Times New Roman"/>
          <w:sz w:val="20"/>
          <w:szCs w:val="20"/>
          <w:highlight w:val="cyan"/>
        </w:rPr>
        <w:t>by the technical proficiency he can attribute to the world</w:t>
      </w:r>
      <w:r w:rsidRPr="004F1F02">
        <w:rPr>
          <w:rStyle w:val="TitleChar"/>
          <w:rFonts w:ascii="Times New Roman" w:hAnsi="Times New Roman" w:cs="Times New Roman"/>
          <w:sz w:val="20"/>
          <w:szCs w:val="20"/>
        </w:rPr>
        <w:t xml:space="preserve"> at large</w:t>
      </w:r>
      <w:r w:rsidRPr="004F1F02">
        <w:rPr>
          <w:rFonts w:ascii="Times New Roman" w:hAnsi="Times New Roman" w:cs="Times New Roman"/>
          <w:sz w:val="16"/>
          <w:szCs w:val="20"/>
        </w:rPr>
        <w:t xml:space="preserve">! These immensely revealing offhanded remarks, drawn from a speech he gave in Bremen m 1949, are beneath contempt. But they point to a way of thinking that gave an autonomy to technique that has fearful moral consequences which we are living with these days in the name of the sacred, a phraseology that Heidegger would find very congenial were he alive today. Indeed, </w:t>
      </w:r>
      <w:r w:rsidRPr="004F1F02">
        <w:rPr>
          <w:rStyle w:val="TitleChar"/>
          <w:rFonts w:ascii="Times New Roman" w:hAnsi="Times New Roman" w:cs="Times New Roman"/>
          <w:sz w:val="20"/>
          <w:szCs w:val="20"/>
        </w:rPr>
        <w:t>technophobia</w:t>
      </w:r>
      <w:r w:rsidRPr="004F1F02">
        <w:rPr>
          <w:rFonts w:ascii="Times New Roman" w:hAnsi="Times New Roman" w:cs="Times New Roman"/>
          <w:sz w:val="16"/>
          <w:szCs w:val="20"/>
        </w:rPr>
        <w:t xml:space="preserve">, followed to its logical and crudely primitivistic conclusions, </w:t>
      </w:r>
      <w:r w:rsidRPr="004F1F02">
        <w:rPr>
          <w:rStyle w:val="TitleChar"/>
          <w:rFonts w:ascii="Times New Roman" w:hAnsi="Times New Roman" w:cs="Times New Roman"/>
          <w:sz w:val="20"/>
          <w:szCs w:val="20"/>
        </w:rPr>
        <w:t>finally devolves into a dark reactionism</w:t>
      </w:r>
      <w:r w:rsidRPr="004F1F02">
        <w:rPr>
          <w:rFonts w:ascii="Times New Roman" w:hAnsi="Times New Roman" w:cs="Times New Roman"/>
          <w:sz w:val="16"/>
          <w:szCs w:val="20"/>
        </w:rPr>
        <w:t xml:space="preserve"> – and a paralyzing quietism. </w:t>
      </w:r>
      <w:r w:rsidRPr="004F1F02">
        <w:rPr>
          <w:rStyle w:val="TitleChar"/>
          <w:rFonts w:ascii="Times New Roman" w:hAnsi="Times New Roman" w:cs="Times New Roman"/>
          <w:sz w:val="20"/>
          <w:szCs w:val="20"/>
        </w:rPr>
        <w:t xml:space="preserve">For </w:t>
      </w:r>
      <w:r w:rsidRPr="00D347A1">
        <w:rPr>
          <w:rStyle w:val="TitleChar"/>
          <w:rFonts w:ascii="Times New Roman" w:hAnsi="Times New Roman" w:cs="Times New Roman"/>
          <w:sz w:val="20"/>
          <w:szCs w:val="20"/>
        </w:rPr>
        <w:t>if</w:t>
      </w:r>
      <w:r w:rsidRPr="004F1F02">
        <w:rPr>
          <w:rStyle w:val="TitleChar"/>
          <w:rFonts w:ascii="Times New Roman" w:hAnsi="Times New Roman" w:cs="Times New Roman"/>
          <w:sz w:val="20"/>
          <w:szCs w:val="20"/>
        </w:rPr>
        <w:t xml:space="preserve"> our confrontation with civilization turns on passivity before a ‘disclosing of Being’</w:t>
      </w:r>
      <w:r w:rsidRPr="004F1F02">
        <w:rPr>
          <w:rFonts w:ascii="Times New Roman" w:hAnsi="Times New Roman" w:cs="Times New Roman"/>
          <w:sz w:val="16"/>
          <w:szCs w:val="20"/>
        </w:rPr>
        <w:t xml:space="preserve">, a mere ‘dwelling’ on the earth, and a ‘letting things be’, to use Heidegger’s verbiage – much of which has slipped into deep ecology’s vocabulary as well – </w:t>
      </w:r>
      <w:r w:rsidRPr="004F1F02">
        <w:rPr>
          <w:rStyle w:val="TitleChar"/>
          <w:rFonts w:ascii="Times New Roman" w:hAnsi="Times New Roman" w:cs="Times New Roman"/>
          <w:sz w:val="20"/>
          <w:szCs w:val="20"/>
        </w:rPr>
        <w:t>the choice between supporting barbarism and enlightened humanism has no ethical foundations to sustain it</w:t>
      </w:r>
      <w:r w:rsidRPr="004F1F02">
        <w:rPr>
          <w:rFonts w:ascii="Times New Roman" w:hAnsi="Times New Roman" w:cs="Times New Roman"/>
          <w:sz w:val="16"/>
          <w:szCs w:val="20"/>
        </w:rPr>
        <w:t xml:space="preserve">. </w:t>
      </w:r>
      <w:r w:rsidRPr="00D347A1">
        <w:rPr>
          <w:rStyle w:val="TitleChar"/>
          <w:rFonts w:ascii="Times New Roman" w:hAnsi="Times New Roman" w:cs="Times New Roman"/>
          <w:sz w:val="20"/>
          <w:szCs w:val="20"/>
          <w:highlight w:val="cyan"/>
        </w:rPr>
        <w:t>Freed of</w:t>
      </w:r>
      <w:r w:rsidRPr="004F1F02">
        <w:rPr>
          <w:rStyle w:val="TitleChar"/>
          <w:rFonts w:ascii="Times New Roman" w:hAnsi="Times New Roman" w:cs="Times New Roman"/>
          <w:sz w:val="20"/>
          <w:szCs w:val="20"/>
        </w:rPr>
        <w:t xml:space="preserve"> values grounded in </w:t>
      </w:r>
      <w:r w:rsidRPr="00D347A1">
        <w:rPr>
          <w:rStyle w:val="TitleChar"/>
          <w:rFonts w:ascii="Times New Roman" w:hAnsi="Times New Roman" w:cs="Times New Roman"/>
          <w:sz w:val="20"/>
          <w:szCs w:val="20"/>
          <w:highlight w:val="cyan"/>
        </w:rPr>
        <w:t xml:space="preserve">objectivity, we are lost in </w:t>
      </w:r>
      <w:r w:rsidRPr="00D347A1">
        <w:rPr>
          <w:rStyle w:val="TitleChar"/>
          <w:rFonts w:ascii="Times New Roman" w:hAnsi="Times New Roman" w:cs="Times New Roman"/>
          <w:sz w:val="20"/>
          <w:szCs w:val="20"/>
          <w:highlight w:val="yellow"/>
        </w:rPr>
        <w:t xml:space="preserve">a quasi-religious </w:t>
      </w:r>
      <w:r w:rsidRPr="00D347A1">
        <w:rPr>
          <w:rStyle w:val="TitleChar"/>
          <w:rFonts w:ascii="Times New Roman" w:hAnsi="Times New Roman" w:cs="Times New Roman"/>
          <w:sz w:val="20"/>
          <w:szCs w:val="20"/>
          <w:highlight w:val="cyan"/>
        </w:rPr>
        <w:t>antihumanism</w:t>
      </w:r>
      <w:r w:rsidRPr="00D347A1">
        <w:rPr>
          <w:rStyle w:val="TitleChar"/>
          <w:rFonts w:ascii="Times New Roman" w:hAnsi="Times New Roman" w:cs="Times New Roman"/>
          <w:sz w:val="20"/>
          <w:szCs w:val="20"/>
          <w:highlight w:val="yellow"/>
        </w:rPr>
        <w:t xml:space="preserve">, a spirituality </w:t>
      </w:r>
      <w:r w:rsidRPr="00D347A1">
        <w:rPr>
          <w:rStyle w:val="TitleChar"/>
          <w:rFonts w:ascii="Times New Roman" w:hAnsi="Times New Roman" w:cs="Times New Roman"/>
          <w:sz w:val="20"/>
          <w:szCs w:val="20"/>
          <w:highlight w:val="cyan"/>
        </w:rPr>
        <w:t>that can</w:t>
      </w:r>
      <w:r w:rsidRPr="004F1F02">
        <w:rPr>
          <w:rStyle w:val="TitleChar"/>
          <w:rFonts w:ascii="Times New Roman" w:hAnsi="Times New Roman" w:cs="Times New Roman"/>
          <w:sz w:val="20"/>
          <w:szCs w:val="20"/>
        </w:rPr>
        <w:t xml:space="preserve"> with the same equanimity hear the cry of a bird and </w:t>
      </w:r>
      <w:r w:rsidRPr="00D347A1">
        <w:rPr>
          <w:rStyle w:val="TitleChar"/>
          <w:rFonts w:ascii="Times New Roman" w:hAnsi="Times New Roman" w:cs="Times New Roman"/>
          <w:sz w:val="20"/>
          <w:szCs w:val="20"/>
          <w:highlight w:val="cyan"/>
        </w:rPr>
        <w:t>ignore the anguish of six million</w:t>
      </w:r>
      <w:r w:rsidRPr="004F1F02">
        <w:rPr>
          <w:rStyle w:val="TitleChar"/>
          <w:rFonts w:ascii="Times New Roman" w:hAnsi="Times New Roman" w:cs="Times New Roman"/>
          <w:sz w:val="20"/>
          <w:szCs w:val="20"/>
        </w:rPr>
        <w:t xml:space="preserve"> once-living </w:t>
      </w:r>
      <w:r w:rsidRPr="00D347A1">
        <w:rPr>
          <w:rStyle w:val="TitleChar"/>
          <w:rFonts w:ascii="Times New Roman" w:hAnsi="Times New Roman" w:cs="Times New Roman"/>
          <w:sz w:val="20"/>
          <w:szCs w:val="20"/>
          <w:highlight w:val="yellow"/>
        </w:rPr>
        <w:t>people</w:t>
      </w:r>
      <w:r w:rsidRPr="004F1F02">
        <w:rPr>
          <w:rStyle w:val="TitleChar"/>
          <w:rFonts w:ascii="Times New Roman" w:hAnsi="Times New Roman" w:cs="Times New Roman"/>
          <w:sz w:val="20"/>
          <w:szCs w:val="20"/>
        </w:rPr>
        <w:t xml:space="preserve"> who were put to death</w:t>
      </w:r>
      <w:r w:rsidRPr="004F1F02">
        <w:rPr>
          <w:rFonts w:ascii="Times New Roman" w:hAnsi="Times New Roman" w:cs="Times New Roman"/>
          <w:sz w:val="16"/>
          <w:szCs w:val="20"/>
        </w:rPr>
        <w:t xml:space="preserve"> by the National Socialist state.</w:t>
      </w:r>
    </w:p>
    <w:p w14:paraId="60181D30" w14:textId="77777777" w:rsidR="008C513E" w:rsidRPr="004F1F02" w:rsidRDefault="008C513E" w:rsidP="008C513E">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 xml:space="preserve">The alternative fails --- </w:t>
      </w:r>
      <w:r w:rsidRPr="004F1F02">
        <w:rPr>
          <w:rFonts w:ascii="Times New Roman" w:hAnsi="Times New Roman" w:cs="Times New Roman"/>
        </w:rPr>
        <w:t>Ontological questioning causes paralysis in the face of oppression.</w:t>
      </w:r>
    </w:p>
    <w:p w14:paraId="18249F12" w14:textId="77777777" w:rsidR="008C513E" w:rsidRPr="004F1F02" w:rsidRDefault="008C513E" w:rsidP="008C513E">
      <w:pPr>
        <w:pStyle w:val="card"/>
        <w:ind w:left="0"/>
        <w:rPr>
          <w:rStyle w:val="StyleStyleBold12pt"/>
        </w:rPr>
      </w:pPr>
      <w:r w:rsidRPr="004F1F02">
        <w:rPr>
          <w:rStyle w:val="StyleStyleBold12pt"/>
        </w:rPr>
        <w:t>Levinas &amp; Nemo 1985</w:t>
      </w:r>
    </w:p>
    <w:p w14:paraId="4FF726D7" w14:textId="77777777" w:rsidR="008C513E" w:rsidRPr="004F1F02" w:rsidRDefault="008C513E" w:rsidP="008C513E">
      <w:pPr>
        <w:pStyle w:val="card"/>
        <w:ind w:left="0"/>
        <w:rPr>
          <w:sz w:val="16"/>
          <w:szCs w:val="16"/>
        </w:rPr>
      </w:pPr>
      <w:r w:rsidRPr="004F1F02">
        <w:rPr>
          <w:sz w:val="16"/>
          <w:szCs w:val="16"/>
        </w:rPr>
        <w:t>Emmanuel, professor of philosophy, and</w:t>
      </w:r>
      <w:r w:rsidRPr="004F1F02">
        <w:rPr>
          <w:rStyle w:val="cite"/>
          <w:rFonts w:eastAsiaTheme="majorEastAsia"/>
          <w:sz w:val="16"/>
          <w:szCs w:val="16"/>
        </w:rPr>
        <w:t xml:space="preserve"> </w:t>
      </w:r>
      <w:r w:rsidRPr="004F1F02">
        <w:rPr>
          <w:sz w:val="16"/>
          <w:szCs w:val="16"/>
        </w:rPr>
        <w:t>Philippe, professor of new philosophy, Ethics and Infinity, pg. 6-7</w:t>
      </w:r>
    </w:p>
    <w:p w14:paraId="5799F3E0" w14:textId="77777777" w:rsidR="008C513E" w:rsidRPr="004F1F02" w:rsidRDefault="008C513E" w:rsidP="008C513E">
      <w:pPr>
        <w:pStyle w:val="card"/>
        <w:ind w:left="0"/>
        <w:rPr>
          <w:sz w:val="16"/>
        </w:rPr>
      </w:pPr>
      <w:r w:rsidRPr="004F1F02">
        <w:rPr>
          <w:sz w:val="16"/>
        </w:rPr>
        <w:t>Are we not in need of still more precautions</w:t>
      </w:r>
      <w:r w:rsidRPr="004F1F02">
        <w:rPr>
          <w:rStyle w:val="underline"/>
        </w:rPr>
        <w:t>? Must we not step back from this question to raise another, to recognize the obvious circularity of ask</w:t>
      </w:r>
      <w:r w:rsidRPr="004F1F02">
        <w:rPr>
          <w:rStyle w:val="underline"/>
        </w:rPr>
        <w:softHyphen/>
        <w:t>ing what is</w:t>
      </w:r>
      <w:r w:rsidRPr="004F1F02">
        <w:rPr>
          <w:i/>
          <w:sz w:val="16"/>
        </w:rPr>
        <w:t xml:space="preserve"> </w:t>
      </w:r>
      <w:r w:rsidRPr="004F1F02">
        <w:rPr>
          <w:sz w:val="16"/>
        </w:rPr>
        <w:t xml:space="preserve">the “What is . .?“ question? It seems to beg the question. Is our new suspicion, then, that </w:t>
      </w:r>
      <w:r w:rsidRPr="004F1F02">
        <w:rPr>
          <w:rStyle w:val="underline"/>
        </w:rPr>
        <w:t xml:space="preserve">Heidegger begs the question of metaphysics when he asks “What is poetry?” or “What is thinking?”? Yet </w:t>
      </w:r>
      <w:r w:rsidRPr="00521A46">
        <w:rPr>
          <w:rStyle w:val="underline"/>
          <w:highlight w:val="yellow"/>
        </w:rPr>
        <w:t>his thought is</w:t>
      </w:r>
      <w:r w:rsidRPr="004F1F02">
        <w:rPr>
          <w:rStyle w:val="underline"/>
        </w:rPr>
        <w:t xml:space="preserve"> insistently </w:t>
      </w:r>
      <w:r w:rsidRPr="00521A46">
        <w:rPr>
          <w:rStyle w:val="underline"/>
          <w:highlight w:val="yellow"/>
        </w:rPr>
        <w:t>anti-metaphysical</w:t>
      </w:r>
      <w:r w:rsidRPr="004F1F02">
        <w:rPr>
          <w:sz w:val="16"/>
        </w:rPr>
        <w:t xml:space="preserve">. </w:t>
      </w:r>
      <w:r w:rsidRPr="004F1F02">
        <w:rPr>
          <w:rStyle w:val="underline"/>
        </w:rPr>
        <w:t xml:space="preserve">Why, then, does he retain the metaphysical question par excellence? </w:t>
      </w:r>
      <w:r w:rsidRPr="004F1F02">
        <w:rPr>
          <w:sz w:val="16"/>
        </w:rPr>
        <w:t>Aware of just such an objection, he pro</w:t>
      </w:r>
      <w:r w:rsidRPr="004F1F02">
        <w:rPr>
          <w:sz w:val="16"/>
        </w:rPr>
        <w:softHyphen/>
        <w:t xml:space="preserve">poses, against the vicious circle of the </w:t>
      </w:r>
      <w:r w:rsidRPr="004F1F02">
        <w:rPr>
          <w:i/>
          <w:sz w:val="16"/>
        </w:rPr>
        <w:t xml:space="preserve">petitio principi, </w:t>
      </w:r>
      <w:r w:rsidRPr="004F1F02">
        <w:rPr>
          <w:sz w:val="16"/>
        </w:rPr>
        <w:t xml:space="preserve">an alternative, productive circularity: hermeneutic questioning. </w:t>
      </w:r>
      <w:r w:rsidRPr="00521A46">
        <w:rPr>
          <w:rStyle w:val="underline"/>
          <w:highlight w:val="yellow"/>
        </w:rPr>
        <w:t>To ask “What is.</w:t>
      </w:r>
      <w:r w:rsidRPr="004F1F02">
        <w:rPr>
          <w:sz w:val="16"/>
        </w:rPr>
        <w:t xml:space="preserve"> . .?“ does not partake of onto-theo-logy if one </w:t>
      </w:r>
      <w:r w:rsidRPr="00521A46">
        <w:rPr>
          <w:rStyle w:val="underline"/>
          <w:highlight w:val="yellow"/>
        </w:rPr>
        <w:t>acknowledges</w:t>
      </w:r>
      <w:r w:rsidRPr="00521A46">
        <w:rPr>
          <w:sz w:val="16"/>
          <w:highlight w:val="yellow"/>
        </w:rPr>
        <w:t xml:space="preserve"> (1) </w:t>
      </w:r>
      <w:r w:rsidRPr="00521A46">
        <w:rPr>
          <w:rStyle w:val="underline"/>
          <w:highlight w:val="yellow"/>
        </w:rPr>
        <w:t>that the answer can never be</w:t>
      </w:r>
      <w:r w:rsidRPr="004F1F02">
        <w:rPr>
          <w:sz w:val="16"/>
        </w:rPr>
        <w:t xml:space="preserve"> fixed absolutely, </w:t>
      </w:r>
      <w:r w:rsidRPr="004F1F02">
        <w:rPr>
          <w:rStyle w:val="underline"/>
        </w:rPr>
        <w:t>but</w:t>
      </w:r>
      <w:r w:rsidRPr="004F1F02">
        <w:rPr>
          <w:sz w:val="16"/>
        </w:rPr>
        <w:t xml:space="preserve"> calls </w:t>
      </w:r>
      <w:r w:rsidRPr="004F1F02">
        <w:rPr>
          <w:rStyle w:val="underline"/>
        </w:rPr>
        <w:t>essen</w:t>
      </w:r>
      <w:r w:rsidRPr="004F1F02">
        <w:rPr>
          <w:rStyle w:val="underline"/>
        </w:rPr>
        <w:softHyphen/>
        <w:t>tially</w:t>
      </w:r>
      <w:r w:rsidRPr="004F1F02">
        <w:rPr>
          <w:sz w:val="16"/>
        </w:rPr>
        <w:t xml:space="preserve">, </w:t>
      </w:r>
      <w:r w:rsidRPr="004F1F02">
        <w:rPr>
          <w:rStyle w:val="underline"/>
        </w:rPr>
        <w:t>endlessly</w:t>
      </w:r>
      <w:r w:rsidRPr="004F1F02">
        <w:rPr>
          <w:sz w:val="16"/>
        </w:rPr>
        <w:t>, for additional “What is . . .?“ ques</w:t>
      </w:r>
      <w:r w:rsidRPr="004F1F02">
        <w:rPr>
          <w:sz w:val="16"/>
        </w:rPr>
        <w:softHyphen/>
        <w:t xml:space="preserve">tions. Dialectical refinement here replaces vicious circularity. </w:t>
      </w:r>
      <w:r w:rsidRPr="004F1F02">
        <w:rPr>
          <w:rStyle w:val="underline"/>
        </w:rPr>
        <w:t>Further</w:t>
      </w:r>
      <w:r w:rsidRPr="004F1F02">
        <w:rPr>
          <w:sz w:val="16"/>
        </w:rPr>
        <w:t xml:space="preserve">, beyond </w:t>
      </w:r>
      <w:r w:rsidRPr="004F1F02">
        <w:rPr>
          <w:rStyle w:val="underline"/>
        </w:rPr>
        <w:t>the</w:t>
      </w:r>
      <w:r w:rsidRPr="004F1F02">
        <w:rPr>
          <w:sz w:val="16"/>
        </w:rPr>
        <w:t xml:space="preserve"> openmindedness called for by dialectical refinement, hermeneutic </w:t>
      </w:r>
      <w:r w:rsidRPr="00521A46">
        <w:rPr>
          <w:rStyle w:val="underline"/>
          <w:highlight w:val="yellow"/>
        </w:rPr>
        <w:t>questioning</w:t>
      </w:r>
      <w:r w:rsidRPr="004F1F02">
        <w:rPr>
          <w:sz w:val="16"/>
        </w:rPr>
        <w:t xml:space="preserve"> (2) </w:t>
      </w:r>
      <w:r w:rsidRPr="00521A46">
        <w:rPr>
          <w:rStyle w:val="underline"/>
          <w:highlight w:val="yellow"/>
        </w:rPr>
        <w:t>insists on avoiding subjective impositions</w:t>
      </w:r>
      <w:r w:rsidRPr="004F1F02">
        <w:rPr>
          <w:sz w:val="16"/>
        </w:rPr>
        <w:t>, on avoid</w:t>
      </w:r>
      <w:r w:rsidRPr="004F1F02">
        <w:rPr>
          <w:sz w:val="16"/>
        </w:rPr>
        <w:softHyphen/>
        <w:t xml:space="preserve">ing reading into rather than harkening to things. </w:t>
      </w:r>
      <w:r w:rsidRPr="004F1F02">
        <w:rPr>
          <w:rStyle w:val="underline"/>
        </w:rPr>
        <w:t>One must harken to the things themselves</w:t>
      </w:r>
      <w:r w:rsidRPr="004F1F02">
        <w:rPr>
          <w:sz w:val="16"/>
        </w:rPr>
        <w:t xml:space="preserve">, ultimately to being, in a careful attunement to what is. But do the refinement and care </w:t>
      </w:r>
      <w:r w:rsidRPr="004F1F02">
        <w:rPr>
          <w:sz w:val="16"/>
        </w:rPr>
        <w:lastRenderedPageBreak/>
        <w:t>of the herme</w:t>
      </w:r>
      <w:r w:rsidRPr="004F1F02">
        <w:rPr>
          <w:sz w:val="16"/>
        </w:rPr>
        <w:softHyphen/>
        <w:t>neutic question — which succeed in avoiding onto</w:t>
      </w:r>
      <w:r w:rsidRPr="004F1F02">
        <w:rPr>
          <w:sz w:val="16"/>
        </w:rPr>
        <w:softHyphen/>
        <w:t>theo-logy succeed in avoiding all viciousness? Certainly they convert a simple fallacy into a produc</w:t>
      </w:r>
      <w:r w:rsidRPr="004F1F02">
        <w:rPr>
          <w:sz w:val="16"/>
        </w:rPr>
        <w:softHyphen/>
        <w:t xml:space="preserve">tive inquiry, they open a path for thought. </w:t>
      </w:r>
      <w:r w:rsidRPr="004F1F02">
        <w:rPr>
          <w:rStyle w:val="underline"/>
        </w:rPr>
        <w:t xml:space="preserve">But is it not the case that however much refinement and care one brings to bear, </w:t>
      </w:r>
      <w:r w:rsidRPr="00521A46">
        <w:rPr>
          <w:rStyle w:val="underline"/>
          <w:highlight w:val="cyan"/>
        </w:rPr>
        <w:t xml:space="preserve">to ask </w:t>
      </w:r>
      <w:r w:rsidRPr="00521A46">
        <w:rPr>
          <w:rStyle w:val="underline"/>
          <w:highlight w:val="yellow"/>
        </w:rPr>
        <w:t xml:space="preserve">what something is </w:t>
      </w:r>
      <w:r w:rsidRPr="00521A46">
        <w:rPr>
          <w:rStyle w:val="underline"/>
          <w:highlight w:val="cyan"/>
        </w:rPr>
        <w:t xml:space="preserve">leads to asking </w:t>
      </w:r>
      <w:r w:rsidRPr="00521A46">
        <w:rPr>
          <w:rStyle w:val="underline"/>
          <w:highlight w:val="yellow"/>
        </w:rPr>
        <w:t xml:space="preserve">what </w:t>
      </w:r>
      <w:r w:rsidRPr="00521A46">
        <w:rPr>
          <w:rStyle w:val="underline"/>
          <w:highlight w:val="cyan"/>
        </w:rPr>
        <w:t xml:space="preserve">something else </w:t>
      </w:r>
      <w:r w:rsidRPr="00521A46">
        <w:rPr>
          <w:rStyle w:val="underline"/>
          <w:highlight w:val="yellow"/>
        </w:rPr>
        <w:t xml:space="preserve">is, and so on and so forth, </w:t>
      </w:r>
      <w:r w:rsidRPr="00521A46">
        <w:rPr>
          <w:rStyle w:val="underline"/>
          <w:highlight w:val="cyan"/>
        </w:rPr>
        <w:t>ad infinitum</w:t>
      </w:r>
      <w:r w:rsidRPr="004F1F02">
        <w:rPr>
          <w:i/>
          <w:sz w:val="16"/>
        </w:rPr>
        <w:t xml:space="preserve">? </w:t>
      </w:r>
      <w:r w:rsidRPr="004F1F02">
        <w:rPr>
          <w:sz w:val="16"/>
        </w:rPr>
        <w:t xml:space="preserve">What is disturbing in this is not so much the infinity of interpretive depth, which has the virtue of escaping onto-theo-logy and remaining true to the way things are, to the phenomena, </w:t>
      </w:r>
      <w:r w:rsidRPr="00521A46">
        <w:rPr>
          <w:rStyle w:val="underline"/>
        </w:rPr>
        <w:t>the</w:t>
      </w:r>
      <w:r w:rsidRPr="004F1F02">
        <w:rPr>
          <w:rStyle w:val="underline"/>
        </w:rPr>
        <w:t xml:space="preserve"> coming to be and passing away of being. Rather, </w:t>
      </w:r>
      <w:r w:rsidRPr="00521A46">
        <w:rPr>
          <w:rStyle w:val="underline"/>
          <w:highlight w:val="yellow"/>
        </w:rPr>
        <w:t>the problem lies in the influence the endlessly open horizon of such thinking exerts on the way of such thought</w:t>
      </w:r>
      <w:r w:rsidRPr="004F1F02">
        <w:rPr>
          <w:rStyle w:val="underline"/>
        </w:rPr>
        <w:t xml:space="preserve">. That is, </w:t>
      </w:r>
      <w:r w:rsidRPr="00521A46">
        <w:rPr>
          <w:rStyle w:val="underline"/>
          <w:highlight w:val="cyan"/>
        </w:rPr>
        <w:t>the problem lies in</w:t>
      </w:r>
      <w:r w:rsidRPr="004F1F02">
        <w:rPr>
          <w:rStyle w:val="underline"/>
        </w:rPr>
        <w:t xml:space="preserve"> what seems to be the very virtue of hermeneutic thought, namely, </w:t>
      </w:r>
      <w:r w:rsidRPr="00521A46">
        <w:rPr>
          <w:rStyle w:val="underline"/>
          <w:highlight w:val="cyan"/>
        </w:rPr>
        <w:t xml:space="preserve">the </w:t>
      </w:r>
      <w:r w:rsidRPr="00521A46">
        <w:rPr>
          <w:rStyle w:val="underline"/>
          <w:highlight w:val="yellow"/>
        </w:rPr>
        <w:t>doggedness of</w:t>
      </w:r>
      <w:r w:rsidRPr="004F1F02">
        <w:rPr>
          <w:rStyle w:val="underline"/>
        </w:rPr>
        <w:t xml:space="preserve"> the “What is . . .?“ </w:t>
      </w:r>
      <w:r w:rsidRPr="00521A46">
        <w:rPr>
          <w:rStyle w:val="underline"/>
          <w:highlight w:val="cyan"/>
        </w:rPr>
        <w:t>question, in its inability to escape itself</w:t>
      </w:r>
      <w:r w:rsidRPr="00521A46">
        <w:rPr>
          <w:rStyle w:val="underline"/>
          <w:highlight w:val="yellow"/>
        </w:rPr>
        <w:t xml:space="preserve">, to escape </w:t>
      </w:r>
      <w:r w:rsidRPr="00521A46">
        <w:rPr>
          <w:rStyle w:val="underline"/>
          <w:highlight w:val="cyan"/>
        </w:rPr>
        <w:t>being and essence</w:t>
      </w:r>
      <w:r w:rsidRPr="004F1F02">
        <w:rPr>
          <w:sz w:val="16"/>
        </w:rPr>
        <w:t>.</w:t>
      </w:r>
    </w:p>
    <w:p w14:paraId="482DB62F" w14:textId="77777777" w:rsidR="008C513E" w:rsidRPr="004F1F02" w:rsidRDefault="008C513E" w:rsidP="008C513E">
      <w:pPr>
        <w:pStyle w:val="Heading4"/>
        <w:rPr>
          <w:rFonts w:ascii="Times New Roman" w:hAnsi="Times New Roman" w:cs="Times New Roman"/>
        </w:rPr>
      </w:pPr>
      <w:r w:rsidRPr="004F1F02">
        <w:rPr>
          <w:rFonts w:ascii="Times New Roman" w:hAnsi="Times New Roman" w:cs="Times New Roman"/>
        </w:rPr>
        <w:t>---</w:t>
      </w:r>
      <w:r>
        <w:rPr>
          <w:rFonts w:ascii="Times New Roman" w:hAnsi="Times New Roman" w:cs="Times New Roman"/>
        </w:rPr>
        <w:t>Prioritizing ontology is bad</w:t>
      </w:r>
      <w:r w:rsidRPr="004F1F02">
        <w:rPr>
          <w:rFonts w:ascii="Times New Roman" w:hAnsi="Times New Roman" w:cs="Times New Roman"/>
        </w:rPr>
        <w:t xml:space="preserve"> --- Human situatedness within Being means our relationships are always incomplete and the search for ‘Authenticity’ requires a false distancing which makes it indistinguishable from Nazism. </w:t>
      </w:r>
    </w:p>
    <w:p w14:paraId="1CB312CD" w14:textId="77777777" w:rsidR="008C513E" w:rsidRPr="004F1F02" w:rsidRDefault="008C513E" w:rsidP="008C513E">
      <w:pPr>
        <w:rPr>
          <w:rStyle w:val="StyleStyleBold12pt"/>
          <w:rFonts w:ascii="Times New Roman" w:eastAsia="Calibri" w:hAnsi="Times New Roman" w:cs="Times New Roman"/>
        </w:rPr>
      </w:pPr>
      <w:r w:rsidRPr="004F1F02">
        <w:rPr>
          <w:rStyle w:val="StyleStyleBold12pt"/>
          <w:rFonts w:ascii="Times New Roman" w:hAnsi="Times New Roman" w:cs="Times New Roman"/>
        </w:rPr>
        <w:t>Zizek 1999</w:t>
      </w:r>
    </w:p>
    <w:p w14:paraId="1CE50144" w14:textId="77777777" w:rsidR="008C513E" w:rsidRPr="004F1F02" w:rsidRDefault="008C513E" w:rsidP="008C513E">
      <w:pPr>
        <w:rPr>
          <w:rFonts w:ascii="Times New Roman" w:eastAsia="Calibri" w:hAnsi="Times New Roman" w:cs="Times New Roman"/>
          <w:sz w:val="16"/>
          <w:szCs w:val="16"/>
        </w:rPr>
      </w:pPr>
      <w:r w:rsidRPr="004F1F02">
        <w:rPr>
          <w:rFonts w:ascii="Times New Roman" w:hAnsi="Times New Roman" w:cs="Times New Roman"/>
          <w:sz w:val="16"/>
          <w:szCs w:val="16"/>
        </w:rPr>
        <w:t xml:space="preserve">Slavoj, </w:t>
      </w:r>
      <w:r w:rsidRPr="004F1F02">
        <w:rPr>
          <w:rFonts w:ascii="Times New Roman" w:eastAsia="Calibri" w:hAnsi="Times New Roman" w:cs="Times New Roman"/>
          <w:sz w:val="16"/>
          <w:szCs w:val="16"/>
        </w:rPr>
        <w:t>Distinguished Fashion Expert for Abercrombie and Fitch Quarterly, Senior Researcher in the Department of Philosophy at the University of Ljubljana, Slovenia and Codirector of the Center for Humanities at Birkbeck College, University of London, “The Ticklish Subject: The Absent Centre of Political Ontology” p</w:t>
      </w:r>
      <w:r w:rsidRPr="004F1F02">
        <w:rPr>
          <w:rFonts w:ascii="Times New Roman" w:hAnsi="Times New Roman" w:cs="Times New Roman"/>
          <w:sz w:val="16"/>
          <w:szCs w:val="16"/>
        </w:rPr>
        <w:t>g. 14-15</w:t>
      </w:r>
    </w:p>
    <w:p w14:paraId="186E496C" w14:textId="77777777" w:rsidR="008C513E" w:rsidRPr="004F1F02" w:rsidRDefault="008C513E" w:rsidP="008C513E">
      <w:pPr>
        <w:pStyle w:val="Cards"/>
        <w:rPr>
          <w:rStyle w:val="TitleChar"/>
        </w:rPr>
      </w:pPr>
      <w:r w:rsidRPr="004F1F02">
        <w:rPr>
          <w:rStyle w:val="TitleChar"/>
        </w:rPr>
        <w:t xml:space="preserve">One can see the ideological trap that caught Heidegger: </w:t>
      </w:r>
      <w:r w:rsidRPr="00B52DC2">
        <w:rPr>
          <w:rStyle w:val="TitleChar"/>
          <w:highlight w:val="yellow"/>
        </w:rPr>
        <w:t>when he criticizes Nazi racism on behalf of the</w:t>
      </w:r>
      <w:r w:rsidRPr="004F1F02">
        <w:rPr>
          <w:rStyle w:val="TitleChar"/>
        </w:rPr>
        <w:t xml:space="preserve"> true ‘inner </w:t>
      </w:r>
      <w:r w:rsidRPr="00B52DC2">
        <w:rPr>
          <w:rStyle w:val="TitleChar"/>
          <w:highlight w:val="yellow"/>
        </w:rPr>
        <w:t>greatness’ of the Nazi movement, he</w:t>
      </w:r>
      <w:r w:rsidRPr="004F1F02">
        <w:rPr>
          <w:rStyle w:val="TitleChar"/>
        </w:rPr>
        <w:t xml:space="preserve"> repeats the elementary ideological gesture of </w:t>
      </w:r>
      <w:r w:rsidRPr="00B52DC2">
        <w:rPr>
          <w:rStyle w:val="TitleChar"/>
          <w:highlight w:val="yellow"/>
        </w:rPr>
        <w:t>maintaining an inner distance towards the ideological text</w:t>
      </w:r>
      <w:r w:rsidRPr="004F1F02">
        <w:rPr>
          <w:rStyle w:val="TitleChar"/>
        </w:rPr>
        <w:t xml:space="preserve"> – of claiming that there is something more beneath it, a non-ideological kernel: </w:t>
      </w:r>
      <w:r w:rsidRPr="00B52DC2">
        <w:rPr>
          <w:rStyle w:val="TitleChar"/>
          <w:highlight w:val="green"/>
        </w:rPr>
        <w:t xml:space="preserve">ideology exerts its hold </w:t>
      </w:r>
      <w:r w:rsidRPr="00B52DC2">
        <w:rPr>
          <w:rStyle w:val="TitleChar"/>
          <w:highlight w:val="yellow"/>
        </w:rPr>
        <w:t xml:space="preserve">over us </w:t>
      </w:r>
      <w:r w:rsidRPr="00B52DC2">
        <w:rPr>
          <w:rStyle w:val="TitleChar"/>
          <w:highlight w:val="green"/>
        </w:rPr>
        <w:t xml:space="preserve">by </w:t>
      </w:r>
      <w:r w:rsidRPr="00B52DC2">
        <w:rPr>
          <w:rStyle w:val="TitleChar"/>
          <w:highlight w:val="cyan"/>
        </w:rPr>
        <w:t xml:space="preserve">means of </w:t>
      </w:r>
      <w:r w:rsidRPr="00B52DC2">
        <w:rPr>
          <w:rStyle w:val="TitleChar"/>
          <w:highlight w:val="yellow"/>
        </w:rPr>
        <w:t xml:space="preserve">this very </w:t>
      </w:r>
      <w:r w:rsidRPr="00B52DC2">
        <w:rPr>
          <w:rStyle w:val="TitleChar"/>
          <w:highlight w:val="green"/>
        </w:rPr>
        <w:t>insistence that the Cause</w:t>
      </w:r>
      <w:r w:rsidRPr="004F1F02">
        <w:rPr>
          <w:rStyle w:val="TitleChar"/>
        </w:rPr>
        <w:t xml:space="preserve"> we adhere to </w:t>
      </w:r>
      <w:r w:rsidRPr="00B52DC2">
        <w:rPr>
          <w:rStyle w:val="TitleChar"/>
          <w:highlight w:val="green"/>
        </w:rPr>
        <w:t xml:space="preserve">is not </w:t>
      </w:r>
      <w:r w:rsidRPr="00B52DC2">
        <w:rPr>
          <w:rStyle w:val="TitleChar"/>
          <w:highlight w:val="yellow"/>
        </w:rPr>
        <w:t xml:space="preserve">‘merely’ </w:t>
      </w:r>
      <w:r w:rsidRPr="00B52DC2">
        <w:rPr>
          <w:rStyle w:val="TitleChar"/>
          <w:highlight w:val="green"/>
        </w:rPr>
        <w:t>ideological</w:t>
      </w:r>
      <w:r w:rsidRPr="008070C8">
        <w:rPr>
          <w:sz w:val="16"/>
        </w:rPr>
        <w:t xml:space="preserve">. So where is the trap? </w:t>
      </w:r>
      <w:r w:rsidRPr="004F1F02">
        <w:rPr>
          <w:rStyle w:val="TitleChar"/>
        </w:rPr>
        <w:t>When</w:t>
      </w:r>
      <w:r w:rsidRPr="008070C8">
        <w:rPr>
          <w:sz w:val="16"/>
        </w:rPr>
        <w:t xml:space="preserve"> the disappointed </w:t>
      </w:r>
      <w:r w:rsidRPr="00B52DC2">
        <w:rPr>
          <w:rStyle w:val="TitleChar"/>
          <w:highlight w:val="green"/>
        </w:rPr>
        <w:t>Heidegger turns away from</w:t>
      </w:r>
      <w:r w:rsidRPr="004F1F02">
        <w:rPr>
          <w:rStyle w:val="TitleChar"/>
        </w:rPr>
        <w:t xml:space="preserve"> active engagement in </w:t>
      </w:r>
      <w:r w:rsidRPr="00B52DC2">
        <w:rPr>
          <w:rStyle w:val="TitleChar"/>
          <w:highlight w:val="green"/>
        </w:rPr>
        <w:t>the Nazi movement</w:t>
      </w:r>
      <w:r w:rsidRPr="004F1F02">
        <w:rPr>
          <w:rStyle w:val="TitleChar"/>
        </w:rPr>
        <w:t xml:space="preserve">, he does so </w:t>
      </w:r>
      <w:r w:rsidRPr="00B52DC2">
        <w:rPr>
          <w:rStyle w:val="TitleChar"/>
          <w:highlight w:val="green"/>
        </w:rPr>
        <w:t xml:space="preserve">because the </w:t>
      </w:r>
      <w:r w:rsidRPr="00B52DC2">
        <w:rPr>
          <w:rStyle w:val="TitleChar"/>
          <w:highlight w:val="cyan"/>
        </w:rPr>
        <w:t xml:space="preserve">Nazi </w:t>
      </w:r>
      <w:r w:rsidRPr="00B52DC2">
        <w:rPr>
          <w:rStyle w:val="TitleChar"/>
          <w:highlight w:val="green"/>
        </w:rPr>
        <w:t xml:space="preserve">movement </w:t>
      </w:r>
      <w:r w:rsidRPr="00B52DC2">
        <w:rPr>
          <w:rStyle w:val="TitleChar"/>
          <w:highlight w:val="cyan"/>
        </w:rPr>
        <w:t>did not maintain</w:t>
      </w:r>
      <w:r w:rsidRPr="004F1F02">
        <w:rPr>
          <w:rStyle w:val="TitleChar"/>
        </w:rPr>
        <w:t xml:space="preserve"> the level of </w:t>
      </w:r>
      <w:r w:rsidRPr="00B52DC2">
        <w:rPr>
          <w:rStyle w:val="TitleChar"/>
          <w:highlight w:val="cyan"/>
        </w:rPr>
        <w:t xml:space="preserve">its ‘inner greatness’, but </w:t>
      </w:r>
      <w:r w:rsidRPr="00B52DC2">
        <w:rPr>
          <w:rStyle w:val="TitleChar"/>
          <w:highlight w:val="green"/>
        </w:rPr>
        <w:t>legitimized itself with</w:t>
      </w:r>
      <w:r w:rsidRPr="004F1F02">
        <w:rPr>
          <w:rStyle w:val="TitleChar"/>
        </w:rPr>
        <w:t xml:space="preserve"> inadequate</w:t>
      </w:r>
      <w:r w:rsidRPr="008070C8">
        <w:rPr>
          <w:sz w:val="16"/>
        </w:rPr>
        <w:t xml:space="preserve"> (racial) </w:t>
      </w:r>
      <w:r w:rsidRPr="00B52DC2">
        <w:rPr>
          <w:rStyle w:val="TitleChar"/>
          <w:highlight w:val="green"/>
        </w:rPr>
        <w:t>ideology</w:t>
      </w:r>
      <w:r w:rsidRPr="008070C8">
        <w:rPr>
          <w:sz w:val="16"/>
        </w:rPr>
        <w:t xml:space="preserve">. In other ords, hat he expected from it was that it should legitimize itself through direct awareness of its ‘inner greatness’. And </w:t>
      </w:r>
      <w:r w:rsidRPr="004F1F02">
        <w:rPr>
          <w:rStyle w:val="TitleChar"/>
        </w:rPr>
        <w:t xml:space="preserve">the problem lies in this very expectation that a </w:t>
      </w:r>
      <w:r w:rsidRPr="00B52DC2">
        <w:rPr>
          <w:rStyle w:val="TitleChar"/>
        </w:rPr>
        <w:t>political</w:t>
      </w:r>
      <w:r w:rsidRPr="004F1F02">
        <w:rPr>
          <w:rStyle w:val="TitleChar"/>
        </w:rPr>
        <w:t xml:space="preserve"> movement that will directly refer to its historico-ontological foundaiton is possible. This expectation</w:t>
      </w:r>
      <w:r w:rsidRPr="008070C8">
        <w:rPr>
          <w:sz w:val="16"/>
        </w:rPr>
        <w:t xml:space="preserve">, however, is in itself profoundly metaphysical, in so far as it </w:t>
      </w:r>
      <w:r w:rsidRPr="004F1F02">
        <w:rPr>
          <w:rStyle w:val="TitleChar"/>
        </w:rPr>
        <w:t xml:space="preserve">fails to recognize </w:t>
      </w:r>
      <w:r w:rsidRPr="00B52DC2">
        <w:rPr>
          <w:rStyle w:val="TitleChar"/>
          <w:highlight w:val="yellow"/>
        </w:rPr>
        <w:t>the gap separating</w:t>
      </w:r>
      <w:r w:rsidRPr="004F1F02">
        <w:rPr>
          <w:rStyle w:val="TitleChar"/>
        </w:rPr>
        <w:t xml:space="preserve"> the direct ideological </w:t>
      </w:r>
      <w:r w:rsidRPr="00B52DC2">
        <w:rPr>
          <w:rStyle w:val="TitleChar"/>
          <w:highlight w:val="yellow"/>
        </w:rPr>
        <w:t>legitimization of a movement from its ‘inner greatness’</w:t>
      </w:r>
      <w:r w:rsidRPr="008070C8">
        <w:rPr>
          <w:sz w:val="16"/>
        </w:rPr>
        <w:t xml:space="preserve"> (its historico-ontological essence) </w:t>
      </w:r>
      <w:r w:rsidRPr="00B52DC2">
        <w:rPr>
          <w:rStyle w:val="TitleChar"/>
          <w:highlight w:val="yellow"/>
        </w:rPr>
        <w:t>its constitutive, a positive condiiton of its ‘functioning’</w:t>
      </w:r>
      <w:r w:rsidRPr="004F1F02">
        <w:rPr>
          <w:rStyle w:val="TitleChar"/>
        </w:rPr>
        <w:t>.</w:t>
      </w:r>
      <w:r w:rsidRPr="008070C8">
        <w:rPr>
          <w:sz w:val="16"/>
        </w:rPr>
        <w:t xml:space="preserve"> To use the terms of the late Heidegger, </w:t>
      </w:r>
      <w:r w:rsidRPr="00B52DC2">
        <w:rPr>
          <w:rStyle w:val="TitleChar"/>
          <w:highlight w:val="green"/>
        </w:rPr>
        <w:t xml:space="preserve">ontological insight </w:t>
      </w:r>
      <w:r w:rsidRPr="00B52DC2">
        <w:rPr>
          <w:rStyle w:val="TitleChar"/>
          <w:highlight w:val="yellow"/>
        </w:rPr>
        <w:t xml:space="preserve">necessarily </w:t>
      </w:r>
      <w:r w:rsidRPr="00B52DC2">
        <w:rPr>
          <w:rStyle w:val="TitleChar"/>
          <w:highlight w:val="green"/>
        </w:rPr>
        <w:t xml:space="preserve">entails </w:t>
      </w:r>
      <w:r w:rsidRPr="00B52DC2">
        <w:rPr>
          <w:rStyle w:val="TitleChar"/>
          <w:highlight w:val="cyan"/>
        </w:rPr>
        <w:t xml:space="preserve">ontic </w:t>
      </w:r>
      <w:r w:rsidRPr="00B52DC2">
        <w:rPr>
          <w:rStyle w:val="TitleChar"/>
          <w:highlight w:val="green"/>
        </w:rPr>
        <w:t>blindness</w:t>
      </w:r>
      <w:r w:rsidRPr="004F1F02">
        <w:rPr>
          <w:rStyle w:val="TitleChar"/>
        </w:rPr>
        <w:t xml:space="preserve"> and error</w:t>
      </w:r>
      <w:r w:rsidRPr="008070C8">
        <w:rPr>
          <w:sz w:val="16"/>
        </w:rPr>
        <w:t xml:space="preserve">, and vice versa – that is to say, </w:t>
      </w:r>
      <w:r w:rsidRPr="00B52DC2">
        <w:rPr>
          <w:rStyle w:val="TitleChar"/>
          <w:highlight w:val="yellow"/>
        </w:rPr>
        <w:t>in order to be ‘effecitve’</w:t>
      </w:r>
      <w:r w:rsidRPr="004F1F02">
        <w:rPr>
          <w:rStyle w:val="TitleChar"/>
        </w:rPr>
        <w:t xml:space="preserve"> at the ontic level, </w:t>
      </w:r>
      <w:r w:rsidRPr="00B52DC2">
        <w:rPr>
          <w:rStyle w:val="TitleChar"/>
          <w:highlight w:val="yellow"/>
        </w:rPr>
        <w:t>one must disregard the ontological horizon of one’s activity</w:t>
      </w:r>
      <w:r w:rsidRPr="008070C8">
        <w:rPr>
          <w:sz w:val="16"/>
        </w:rPr>
        <w:t xml:space="preserve">. (In this sense, Heidegger emphasizes that ‘science doesn’t think’ and that, far from being is limitation, this inability is the very motor of scientific progress.) In other words, what </w:t>
      </w:r>
      <w:r w:rsidRPr="00B52DC2">
        <w:rPr>
          <w:rStyle w:val="TitleChar"/>
          <w:highlight w:val="green"/>
        </w:rPr>
        <w:t>Heidegger seems unable to endorse</w:t>
      </w:r>
      <w:r w:rsidRPr="004F1F02">
        <w:rPr>
          <w:rStyle w:val="TitleChar"/>
        </w:rPr>
        <w:t xml:space="preserve"> is a concrete </w:t>
      </w:r>
      <w:r w:rsidRPr="00B52DC2">
        <w:rPr>
          <w:rStyle w:val="TitleChar"/>
          <w:highlight w:val="cyan"/>
        </w:rPr>
        <w:t xml:space="preserve">political </w:t>
      </w:r>
      <w:r w:rsidRPr="00B52DC2">
        <w:rPr>
          <w:rStyle w:val="TitleChar"/>
          <w:highlight w:val="green"/>
        </w:rPr>
        <w:t>engagement that would accept</w:t>
      </w:r>
      <w:r w:rsidRPr="004F1F02">
        <w:rPr>
          <w:rStyle w:val="TitleChar"/>
        </w:rPr>
        <w:t xml:space="preserve"> its necessary, constitutive </w:t>
      </w:r>
      <w:r w:rsidRPr="00B52DC2">
        <w:rPr>
          <w:rStyle w:val="TitleChar"/>
          <w:highlight w:val="green"/>
        </w:rPr>
        <w:t xml:space="preserve">blindness </w:t>
      </w:r>
      <w:r w:rsidRPr="00B52DC2">
        <w:rPr>
          <w:rStyle w:val="TitleChar"/>
          <w:highlight w:val="yellow"/>
        </w:rPr>
        <w:t xml:space="preserve">– as </w:t>
      </w:r>
      <w:r w:rsidRPr="00B52DC2">
        <w:rPr>
          <w:rStyle w:val="TitleChar"/>
          <w:highlight w:val="green"/>
        </w:rPr>
        <w:t xml:space="preserve">if </w:t>
      </w:r>
      <w:r w:rsidRPr="00B52DC2">
        <w:rPr>
          <w:rStyle w:val="TitleChar"/>
          <w:highlight w:val="cyan"/>
        </w:rPr>
        <w:t xml:space="preserve">the moment </w:t>
      </w:r>
      <w:r w:rsidRPr="00B52DC2">
        <w:rPr>
          <w:rStyle w:val="TitleChar"/>
          <w:highlight w:val="green"/>
        </w:rPr>
        <w:t>we acknowledge the gap</w:t>
      </w:r>
      <w:r w:rsidRPr="004F1F02">
        <w:rPr>
          <w:rStyle w:val="TitleChar"/>
        </w:rPr>
        <w:t xml:space="preserve"> separating the awareness of the ontological horizon from ontic engagement, </w:t>
      </w:r>
      <w:r w:rsidRPr="00B52DC2">
        <w:rPr>
          <w:rStyle w:val="TitleChar"/>
          <w:highlight w:val="yellow"/>
        </w:rPr>
        <w:t xml:space="preserve">any ontic </w:t>
      </w:r>
      <w:r w:rsidRPr="00B52DC2">
        <w:rPr>
          <w:rStyle w:val="TitleChar"/>
          <w:highlight w:val="green"/>
        </w:rPr>
        <w:t>engagement</w:t>
      </w:r>
      <w:r w:rsidRPr="004F1F02">
        <w:rPr>
          <w:rStyle w:val="TitleChar"/>
        </w:rPr>
        <w:t xml:space="preserve"> is depreciated, </w:t>
      </w:r>
      <w:r w:rsidRPr="00B52DC2">
        <w:rPr>
          <w:rStyle w:val="TitleChar"/>
          <w:highlight w:val="green"/>
        </w:rPr>
        <w:t xml:space="preserve">loses </w:t>
      </w:r>
      <w:r w:rsidRPr="00B52DC2">
        <w:rPr>
          <w:rStyle w:val="TitleChar"/>
          <w:highlight w:val="yellow"/>
        </w:rPr>
        <w:t xml:space="preserve">its authentic </w:t>
      </w:r>
      <w:r w:rsidRPr="00B52DC2">
        <w:rPr>
          <w:rStyle w:val="TitleChar"/>
          <w:highlight w:val="green"/>
        </w:rPr>
        <w:t>dignity</w:t>
      </w:r>
      <w:r w:rsidRPr="004F1F02">
        <w:rPr>
          <w:rStyle w:val="TitleChar"/>
        </w:rPr>
        <w:t>.</w:t>
      </w:r>
    </w:p>
    <w:p w14:paraId="5A038528" w14:textId="77777777" w:rsidR="008C513E" w:rsidRPr="004F1F02" w:rsidRDefault="008C513E" w:rsidP="008C513E">
      <w:pPr>
        <w:pStyle w:val="Heading4"/>
        <w:rPr>
          <w:rFonts w:ascii="Times New Roman" w:hAnsi="Times New Roman" w:cs="Times New Roman"/>
        </w:rPr>
      </w:pPr>
      <w:r w:rsidRPr="004F1F02">
        <w:rPr>
          <w:rFonts w:ascii="Times New Roman" w:hAnsi="Times New Roman" w:cs="Times New Roman"/>
        </w:rPr>
        <w:t xml:space="preserve">---The alternative’s rejection of human progress results in Nazi resurgence and human extinction. </w:t>
      </w:r>
    </w:p>
    <w:p w14:paraId="54182FF7" w14:textId="77777777" w:rsidR="008C513E" w:rsidRPr="004F1F02" w:rsidRDefault="008C513E" w:rsidP="008C513E">
      <w:pPr>
        <w:rPr>
          <w:rFonts w:ascii="Times New Roman" w:eastAsia="Calibri" w:hAnsi="Times New Roman" w:cs="Times New Roman"/>
        </w:rPr>
      </w:pPr>
      <w:r w:rsidRPr="004F1F02">
        <w:rPr>
          <w:rStyle w:val="StyleStyleBold12pt"/>
          <w:rFonts w:ascii="Times New Roman" w:eastAsia="Calibri" w:hAnsi="Times New Roman" w:cs="Times New Roman"/>
        </w:rPr>
        <w:t>Faye 2009</w:t>
      </w:r>
      <w:r w:rsidRPr="004F1F02">
        <w:rPr>
          <w:rFonts w:ascii="Times New Roman" w:eastAsia="Calibri" w:hAnsi="Times New Roman" w:cs="Times New Roman"/>
        </w:rPr>
        <w:t xml:space="preserve"> </w:t>
      </w:r>
    </w:p>
    <w:p w14:paraId="3EF4E7CE" w14:textId="77777777" w:rsidR="008C513E" w:rsidRPr="004F1F02" w:rsidRDefault="008C513E" w:rsidP="008C513E">
      <w:pPr>
        <w:rPr>
          <w:rFonts w:ascii="Times New Roman" w:eastAsia="Calibri" w:hAnsi="Times New Roman" w:cs="Times New Roman"/>
          <w:sz w:val="16"/>
          <w:szCs w:val="16"/>
        </w:rPr>
      </w:pPr>
      <w:r w:rsidRPr="004F1F02">
        <w:rPr>
          <w:rFonts w:ascii="Times New Roman" w:eastAsia="Calibri" w:hAnsi="Times New Roman" w:cs="Times New Roman"/>
          <w:sz w:val="16"/>
          <w:szCs w:val="16"/>
        </w:rPr>
        <w:t xml:space="preserve">Emmanuel, Associate Professor at the University Paris Ouest–Nanterre La Défense, translated into English by Michael B. Smith, Professor Emeritus of French and Philosophy at Berry College and translator of numerous philosophical works into English, </w:t>
      </w:r>
      <w:r w:rsidRPr="004F1F02">
        <w:rPr>
          <w:rFonts w:ascii="Times New Roman" w:eastAsia="Calibri" w:hAnsi="Times New Roman" w:cs="Times New Roman"/>
          <w:i/>
          <w:sz w:val="16"/>
          <w:szCs w:val="16"/>
        </w:rPr>
        <w:t>Heidegger, the introduction of Nazism into philosophy in light of the unpublished seminars of 1933-1935</w:t>
      </w:r>
      <w:r w:rsidRPr="004F1F02">
        <w:rPr>
          <w:rFonts w:ascii="Times New Roman" w:eastAsia="Calibri" w:hAnsi="Times New Roman" w:cs="Times New Roman"/>
          <w:sz w:val="16"/>
          <w:szCs w:val="16"/>
        </w:rPr>
        <w:t>, pg. 322</w:t>
      </w:r>
    </w:p>
    <w:p w14:paraId="546D91D7" w14:textId="77777777" w:rsidR="008C513E" w:rsidRPr="004F1F02" w:rsidRDefault="008C513E" w:rsidP="008C513E">
      <w:pPr>
        <w:rPr>
          <w:rFonts w:ascii="Times New Roman" w:hAnsi="Times New Roman" w:cs="Times New Roman"/>
          <w:sz w:val="16"/>
          <w:szCs w:val="20"/>
        </w:rPr>
      </w:pPr>
      <w:r w:rsidRPr="004F1F02">
        <w:rPr>
          <w:rStyle w:val="TitleChar"/>
          <w:rFonts w:ascii="Times New Roman" w:hAnsi="Times New Roman" w:cs="Times New Roman"/>
          <w:sz w:val="20"/>
          <w:szCs w:val="20"/>
        </w:rPr>
        <w:t>The</w:t>
      </w:r>
      <w:r w:rsidRPr="004F1F02">
        <w:rPr>
          <w:rFonts w:ascii="Times New Roman" w:hAnsi="Times New Roman" w:cs="Times New Roman"/>
          <w:sz w:val="16"/>
          <w:szCs w:val="20"/>
        </w:rPr>
        <w:t xml:space="preserve"> völkisch and </w:t>
      </w:r>
      <w:r w:rsidRPr="004F1F02">
        <w:rPr>
          <w:rStyle w:val="TitleChar"/>
          <w:rFonts w:ascii="Times New Roman" w:hAnsi="Times New Roman" w:cs="Times New Roman"/>
          <w:sz w:val="20"/>
          <w:szCs w:val="20"/>
        </w:rPr>
        <w:t xml:space="preserve">fundamentally racist principles </w:t>
      </w:r>
      <w:r w:rsidRPr="00953658">
        <w:rPr>
          <w:rStyle w:val="TitleChar"/>
          <w:rFonts w:ascii="Times New Roman" w:hAnsi="Times New Roman" w:cs="Times New Roman"/>
          <w:sz w:val="20"/>
          <w:szCs w:val="20"/>
          <w:highlight w:val="green"/>
        </w:rPr>
        <w:t>Heidegger's</w:t>
      </w:r>
      <w:r w:rsidRPr="004F1F02">
        <w:rPr>
          <w:rStyle w:val="TitleChar"/>
          <w:rFonts w:ascii="Times New Roman" w:hAnsi="Times New Roman" w:cs="Times New Roman"/>
          <w:sz w:val="20"/>
          <w:szCs w:val="20"/>
        </w:rPr>
        <w:t xml:space="preserve"> Gesamtausgabe transmits </w:t>
      </w:r>
      <w:r w:rsidRPr="00953658">
        <w:rPr>
          <w:rStyle w:val="TitleChar"/>
          <w:rFonts w:ascii="Times New Roman" w:hAnsi="Times New Roman" w:cs="Times New Roman"/>
          <w:sz w:val="20"/>
          <w:szCs w:val="20"/>
          <w:highlight w:val="yellow"/>
        </w:rPr>
        <w:t>strive toward the</w:t>
      </w:r>
      <w:r w:rsidRPr="004F1F02">
        <w:rPr>
          <w:rStyle w:val="TitleChar"/>
          <w:rFonts w:ascii="Times New Roman" w:hAnsi="Times New Roman" w:cs="Times New Roman"/>
          <w:sz w:val="20"/>
          <w:szCs w:val="20"/>
        </w:rPr>
        <w:t xml:space="preserve"> </w:t>
      </w:r>
      <w:r w:rsidRPr="00953658">
        <w:rPr>
          <w:rStyle w:val="TitleChar"/>
          <w:rFonts w:ascii="Times New Roman" w:hAnsi="Times New Roman" w:cs="Times New Roman"/>
          <w:sz w:val="20"/>
          <w:szCs w:val="20"/>
          <w:highlight w:val="yellow"/>
        </w:rPr>
        <w:t>goal of</w:t>
      </w:r>
      <w:r w:rsidRPr="004F1F02">
        <w:rPr>
          <w:rStyle w:val="TitleChar"/>
          <w:rFonts w:ascii="Times New Roman" w:hAnsi="Times New Roman" w:cs="Times New Roman"/>
          <w:sz w:val="20"/>
          <w:szCs w:val="20"/>
        </w:rPr>
        <w:t xml:space="preserve"> the </w:t>
      </w:r>
      <w:r w:rsidRPr="00953658">
        <w:rPr>
          <w:rStyle w:val="TitleChar"/>
          <w:rFonts w:ascii="Times New Roman" w:hAnsi="Times New Roman" w:cs="Times New Roman"/>
          <w:sz w:val="20"/>
          <w:szCs w:val="20"/>
          <w:highlight w:val="green"/>
        </w:rPr>
        <w:t xml:space="preserve">eradication of </w:t>
      </w:r>
      <w:r w:rsidRPr="00953658">
        <w:rPr>
          <w:rStyle w:val="TitleChar"/>
          <w:rFonts w:ascii="Times New Roman" w:hAnsi="Times New Roman" w:cs="Times New Roman"/>
          <w:sz w:val="20"/>
          <w:szCs w:val="20"/>
          <w:highlight w:val="yellow"/>
        </w:rPr>
        <w:t>all</w:t>
      </w:r>
      <w:r w:rsidRPr="004F1F02">
        <w:rPr>
          <w:rStyle w:val="TitleChar"/>
          <w:rFonts w:ascii="Times New Roman" w:hAnsi="Times New Roman" w:cs="Times New Roman"/>
          <w:sz w:val="20"/>
          <w:szCs w:val="20"/>
        </w:rPr>
        <w:t xml:space="preserve"> the </w:t>
      </w:r>
      <w:r w:rsidRPr="00953658">
        <w:rPr>
          <w:rStyle w:val="TitleChar"/>
          <w:rFonts w:ascii="Times New Roman" w:hAnsi="Times New Roman" w:cs="Times New Roman"/>
          <w:sz w:val="20"/>
          <w:szCs w:val="20"/>
          <w:highlight w:val="yellow"/>
        </w:rPr>
        <w:t xml:space="preserve">intellectual and human </w:t>
      </w:r>
      <w:r w:rsidRPr="00953658">
        <w:rPr>
          <w:rStyle w:val="TitleChar"/>
          <w:rFonts w:ascii="Times New Roman" w:hAnsi="Times New Roman" w:cs="Times New Roman"/>
          <w:sz w:val="20"/>
          <w:szCs w:val="20"/>
          <w:highlight w:val="green"/>
        </w:rPr>
        <w:t xml:space="preserve">progress </w:t>
      </w:r>
      <w:r w:rsidRPr="00953658">
        <w:rPr>
          <w:rStyle w:val="TitleChar"/>
          <w:rFonts w:ascii="Times New Roman" w:hAnsi="Times New Roman" w:cs="Times New Roman"/>
          <w:sz w:val="20"/>
          <w:szCs w:val="20"/>
          <w:highlight w:val="yellow"/>
        </w:rPr>
        <w:t>to which philosophy has contributed</w:t>
      </w:r>
      <w:r w:rsidRPr="004F1F02">
        <w:rPr>
          <w:rFonts w:ascii="Times New Roman" w:hAnsi="Times New Roman" w:cs="Times New Roman"/>
          <w:sz w:val="16"/>
          <w:szCs w:val="20"/>
        </w:rPr>
        <w:t xml:space="preserve">. </w:t>
      </w:r>
      <w:r w:rsidRPr="00953658">
        <w:rPr>
          <w:rStyle w:val="TitleChar"/>
          <w:rFonts w:ascii="Times New Roman" w:hAnsi="Times New Roman" w:cs="Times New Roman"/>
          <w:sz w:val="20"/>
          <w:szCs w:val="20"/>
          <w:highlight w:val="yellow"/>
        </w:rPr>
        <w:t>They are</w:t>
      </w:r>
      <w:r w:rsidRPr="004F1F02">
        <w:rPr>
          <w:rFonts w:ascii="Times New Roman" w:hAnsi="Times New Roman" w:cs="Times New Roman"/>
          <w:sz w:val="16"/>
          <w:szCs w:val="20"/>
        </w:rPr>
        <w:t xml:space="preserve"> therefore </w:t>
      </w:r>
      <w:r w:rsidRPr="00953658">
        <w:rPr>
          <w:rStyle w:val="TitleChar"/>
          <w:rFonts w:ascii="Times New Roman" w:hAnsi="Times New Roman" w:cs="Times New Roman"/>
          <w:sz w:val="20"/>
          <w:szCs w:val="20"/>
          <w:highlight w:val="yellow"/>
        </w:rPr>
        <w:t>as destructive and dangerous</w:t>
      </w:r>
      <w:r w:rsidRPr="004F1F02">
        <w:rPr>
          <w:rStyle w:val="TitleChar"/>
          <w:rFonts w:ascii="Times New Roman" w:hAnsi="Times New Roman" w:cs="Times New Roman"/>
          <w:sz w:val="20"/>
          <w:szCs w:val="20"/>
        </w:rPr>
        <w:t xml:space="preserve"> to current thought </w:t>
      </w:r>
      <w:r w:rsidRPr="00953658">
        <w:rPr>
          <w:rStyle w:val="TitleChar"/>
          <w:rFonts w:ascii="Times New Roman" w:hAnsi="Times New Roman" w:cs="Times New Roman"/>
          <w:sz w:val="20"/>
          <w:szCs w:val="20"/>
          <w:highlight w:val="yellow"/>
        </w:rPr>
        <w:t>as the Nazi movement was</w:t>
      </w:r>
      <w:r w:rsidRPr="004F1F02">
        <w:rPr>
          <w:rStyle w:val="TitleChar"/>
          <w:rFonts w:ascii="Times New Roman" w:hAnsi="Times New Roman" w:cs="Times New Roman"/>
          <w:sz w:val="20"/>
          <w:szCs w:val="20"/>
        </w:rPr>
        <w:t xml:space="preserve"> to the physical existence of the exterminated peoples</w:t>
      </w:r>
      <w:r w:rsidRPr="004F1F02">
        <w:rPr>
          <w:rFonts w:ascii="Times New Roman" w:hAnsi="Times New Roman" w:cs="Times New Roman"/>
          <w:sz w:val="16"/>
          <w:szCs w:val="20"/>
        </w:rPr>
        <w:t xml:space="preserve">. Indeed, what can be the result of granting a future to a doctrine whose author desired to become the "spiritual Fuhrer" of Nazism, other than to pave the way to the same perdition? In that respect, </w:t>
      </w:r>
      <w:r w:rsidRPr="004F1F02">
        <w:rPr>
          <w:rStyle w:val="TitleChar"/>
          <w:rFonts w:ascii="Times New Roman" w:hAnsi="Times New Roman" w:cs="Times New Roman"/>
          <w:sz w:val="20"/>
          <w:szCs w:val="20"/>
        </w:rPr>
        <w:t xml:space="preserve">we now know that Martin </w:t>
      </w:r>
      <w:r w:rsidRPr="00953658">
        <w:rPr>
          <w:rStyle w:val="TitleChar"/>
          <w:rFonts w:ascii="Times New Roman" w:hAnsi="Times New Roman" w:cs="Times New Roman"/>
          <w:sz w:val="20"/>
          <w:szCs w:val="20"/>
          <w:highlight w:val="cyan"/>
        </w:rPr>
        <w:t>Heidegger</w:t>
      </w:r>
      <w:r w:rsidRPr="004F1F02">
        <w:rPr>
          <w:rStyle w:val="TitleChar"/>
          <w:rFonts w:ascii="Times New Roman" w:hAnsi="Times New Roman" w:cs="Times New Roman"/>
          <w:sz w:val="20"/>
          <w:szCs w:val="20"/>
        </w:rPr>
        <w:t xml:space="preserve">, in his unpublished seminar on Hegel and the state, </w:t>
      </w:r>
      <w:r w:rsidRPr="00953658">
        <w:rPr>
          <w:rStyle w:val="TitleChar"/>
          <w:rFonts w:ascii="Times New Roman" w:hAnsi="Times New Roman" w:cs="Times New Roman"/>
          <w:sz w:val="20"/>
          <w:szCs w:val="20"/>
          <w:highlight w:val="green"/>
        </w:rPr>
        <w:t xml:space="preserve">meant to make </w:t>
      </w:r>
      <w:r w:rsidRPr="00953658">
        <w:rPr>
          <w:rStyle w:val="TitleChar"/>
          <w:rFonts w:ascii="Times New Roman" w:hAnsi="Times New Roman" w:cs="Times New Roman"/>
          <w:sz w:val="20"/>
          <w:szCs w:val="20"/>
          <w:highlight w:val="yellow"/>
        </w:rPr>
        <w:t xml:space="preserve">the </w:t>
      </w:r>
      <w:r w:rsidRPr="00953658">
        <w:rPr>
          <w:rStyle w:val="TitleChar"/>
          <w:rFonts w:ascii="Times New Roman" w:hAnsi="Times New Roman" w:cs="Times New Roman"/>
          <w:sz w:val="20"/>
          <w:szCs w:val="20"/>
          <w:highlight w:val="green"/>
        </w:rPr>
        <w:t xml:space="preserve">Nazi domination last </w:t>
      </w:r>
      <w:r w:rsidRPr="00953658">
        <w:rPr>
          <w:rStyle w:val="TitleChar"/>
          <w:rFonts w:ascii="Times New Roman" w:hAnsi="Times New Roman" w:cs="Times New Roman"/>
          <w:sz w:val="20"/>
          <w:szCs w:val="20"/>
          <w:highlight w:val="yellow"/>
        </w:rPr>
        <w:t xml:space="preserve">beyond </w:t>
      </w:r>
      <w:r w:rsidRPr="00953658">
        <w:rPr>
          <w:rStyle w:val="TitleChar"/>
          <w:rFonts w:ascii="Times New Roman" w:hAnsi="Times New Roman" w:cs="Times New Roman"/>
          <w:sz w:val="20"/>
          <w:szCs w:val="20"/>
          <w:highlight w:val="green"/>
        </w:rPr>
        <w:t>the next hundred years</w:t>
      </w:r>
      <w:r w:rsidRPr="00953658">
        <w:rPr>
          <w:rStyle w:val="TitleChar"/>
          <w:rFonts w:ascii="Times New Roman" w:hAnsi="Times New Roman" w:cs="Times New Roman"/>
          <w:sz w:val="20"/>
          <w:szCs w:val="20"/>
          <w:highlight w:val="cyan"/>
        </w:rPr>
        <w:t>. If his writings</w:t>
      </w:r>
      <w:r w:rsidRPr="004F1F02">
        <w:rPr>
          <w:rStyle w:val="TitleChar"/>
          <w:rFonts w:ascii="Times New Roman" w:hAnsi="Times New Roman" w:cs="Times New Roman"/>
          <w:sz w:val="20"/>
          <w:szCs w:val="20"/>
        </w:rPr>
        <w:t xml:space="preserve"> continue to </w:t>
      </w:r>
      <w:r w:rsidRPr="00953658">
        <w:rPr>
          <w:rStyle w:val="TitleChar"/>
          <w:rFonts w:ascii="Times New Roman" w:hAnsi="Times New Roman" w:cs="Times New Roman"/>
          <w:sz w:val="20"/>
          <w:szCs w:val="20"/>
          <w:highlight w:val="cyan"/>
        </w:rPr>
        <w:t>proliferate</w:t>
      </w:r>
      <w:r w:rsidRPr="004F1F02">
        <w:rPr>
          <w:rStyle w:val="TitleChar"/>
          <w:rFonts w:ascii="Times New Roman" w:hAnsi="Times New Roman" w:cs="Times New Roman"/>
          <w:sz w:val="20"/>
          <w:szCs w:val="20"/>
        </w:rPr>
        <w:t xml:space="preserve"> without our being able to stop this intrusion of Nazism into human education, </w:t>
      </w:r>
      <w:r w:rsidRPr="00953658">
        <w:rPr>
          <w:rStyle w:val="TitleChar"/>
          <w:rFonts w:ascii="Times New Roman" w:hAnsi="Times New Roman" w:cs="Times New Roman"/>
          <w:sz w:val="20"/>
          <w:szCs w:val="20"/>
          <w:highlight w:val="green"/>
        </w:rPr>
        <w:t xml:space="preserve">how can we not expect </w:t>
      </w:r>
      <w:r w:rsidRPr="00953658">
        <w:rPr>
          <w:rStyle w:val="TitleChar"/>
          <w:rFonts w:ascii="Times New Roman" w:hAnsi="Times New Roman" w:cs="Times New Roman"/>
          <w:sz w:val="20"/>
          <w:szCs w:val="20"/>
          <w:highlight w:val="yellow"/>
        </w:rPr>
        <w:t xml:space="preserve">them to lead to yet another </w:t>
      </w:r>
      <w:r w:rsidRPr="00953658">
        <w:rPr>
          <w:rStyle w:val="TitleChar"/>
          <w:rFonts w:ascii="Times New Roman" w:hAnsi="Times New Roman" w:cs="Times New Roman"/>
          <w:sz w:val="20"/>
          <w:szCs w:val="20"/>
          <w:highlight w:val="green"/>
        </w:rPr>
        <w:t xml:space="preserve">translation into </w:t>
      </w:r>
      <w:r w:rsidRPr="00953658">
        <w:rPr>
          <w:rStyle w:val="TitleChar"/>
          <w:rFonts w:ascii="Times New Roman" w:hAnsi="Times New Roman" w:cs="Times New Roman"/>
          <w:sz w:val="20"/>
          <w:szCs w:val="20"/>
          <w:highlight w:val="cyan"/>
        </w:rPr>
        <w:t xml:space="preserve">facts and </w:t>
      </w:r>
      <w:r w:rsidRPr="00953658">
        <w:rPr>
          <w:rStyle w:val="TitleChar"/>
          <w:rFonts w:ascii="Times New Roman" w:hAnsi="Times New Roman" w:cs="Times New Roman"/>
          <w:sz w:val="20"/>
          <w:szCs w:val="20"/>
          <w:highlight w:val="green"/>
        </w:rPr>
        <w:t xml:space="preserve">acts, from which </w:t>
      </w:r>
      <w:r w:rsidRPr="00953658">
        <w:rPr>
          <w:rStyle w:val="TitleChar"/>
          <w:rFonts w:ascii="Times New Roman" w:hAnsi="Times New Roman" w:cs="Times New Roman"/>
          <w:sz w:val="20"/>
          <w:szCs w:val="20"/>
          <w:highlight w:val="yellow"/>
        </w:rPr>
        <w:t xml:space="preserve">this time </w:t>
      </w:r>
      <w:r w:rsidRPr="00953658">
        <w:rPr>
          <w:rStyle w:val="TitleChar"/>
          <w:rFonts w:ascii="Times New Roman" w:hAnsi="Times New Roman" w:cs="Times New Roman"/>
          <w:sz w:val="20"/>
          <w:szCs w:val="20"/>
          <w:highlight w:val="green"/>
        </w:rPr>
        <w:t xml:space="preserve">humanity might not </w:t>
      </w:r>
      <w:r w:rsidRPr="00953658">
        <w:rPr>
          <w:rStyle w:val="TitleChar"/>
          <w:rFonts w:ascii="Times New Roman" w:hAnsi="Times New Roman" w:cs="Times New Roman"/>
          <w:sz w:val="20"/>
          <w:szCs w:val="20"/>
          <w:highlight w:val="yellow"/>
        </w:rPr>
        <w:t xml:space="preserve">be able to </w:t>
      </w:r>
      <w:r w:rsidRPr="00953658">
        <w:rPr>
          <w:rStyle w:val="TitleChar"/>
          <w:rFonts w:ascii="Times New Roman" w:hAnsi="Times New Roman" w:cs="Times New Roman"/>
          <w:sz w:val="20"/>
          <w:szCs w:val="20"/>
          <w:highlight w:val="green"/>
        </w:rPr>
        <w:t>recover</w:t>
      </w:r>
      <w:r w:rsidRPr="004F1F02">
        <w:rPr>
          <w:rFonts w:ascii="Times New Roman" w:hAnsi="Times New Roman" w:cs="Times New Roman"/>
          <w:sz w:val="16"/>
          <w:szCs w:val="20"/>
        </w:rPr>
        <w:t xml:space="preserve">? Today more than ever, </w:t>
      </w:r>
      <w:r w:rsidRPr="004F1F02">
        <w:rPr>
          <w:rStyle w:val="TitleChar"/>
          <w:rFonts w:ascii="Times New Roman" w:hAnsi="Times New Roman" w:cs="Times New Roman"/>
          <w:sz w:val="20"/>
          <w:szCs w:val="20"/>
        </w:rPr>
        <w:t xml:space="preserve">it is philosophy's task to work to protect humanity and alert men's minds; failing this, </w:t>
      </w:r>
      <w:r w:rsidRPr="00953658">
        <w:rPr>
          <w:rStyle w:val="TitleChar"/>
          <w:rFonts w:ascii="Times New Roman" w:hAnsi="Times New Roman" w:cs="Times New Roman"/>
          <w:sz w:val="20"/>
          <w:szCs w:val="20"/>
          <w:highlight w:val="yellow"/>
        </w:rPr>
        <w:t xml:space="preserve">Hitlerism and </w:t>
      </w:r>
      <w:r w:rsidRPr="00953658">
        <w:rPr>
          <w:rStyle w:val="TitleChar"/>
          <w:rFonts w:ascii="Times New Roman" w:hAnsi="Times New Roman" w:cs="Times New Roman"/>
          <w:sz w:val="20"/>
          <w:szCs w:val="20"/>
          <w:highlight w:val="green"/>
        </w:rPr>
        <w:t xml:space="preserve">Nazism will continue </w:t>
      </w:r>
      <w:r w:rsidRPr="00953658">
        <w:rPr>
          <w:rStyle w:val="TitleChar"/>
          <w:rFonts w:ascii="Times New Roman" w:hAnsi="Times New Roman" w:cs="Times New Roman"/>
          <w:sz w:val="20"/>
          <w:szCs w:val="20"/>
          <w:highlight w:val="yellow"/>
        </w:rPr>
        <w:t xml:space="preserve">to germinate </w:t>
      </w:r>
      <w:r w:rsidRPr="00953658">
        <w:rPr>
          <w:rStyle w:val="TitleChar"/>
          <w:rFonts w:ascii="Times New Roman" w:hAnsi="Times New Roman" w:cs="Times New Roman"/>
          <w:sz w:val="20"/>
          <w:szCs w:val="20"/>
          <w:highlight w:val="green"/>
        </w:rPr>
        <w:lastRenderedPageBreak/>
        <w:t>through Heidegger</w:t>
      </w:r>
      <w:r w:rsidRPr="00953658">
        <w:rPr>
          <w:rStyle w:val="TitleChar"/>
          <w:rFonts w:ascii="Times New Roman" w:hAnsi="Times New Roman" w:cs="Times New Roman"/>
          <w:sz w:val="20"/>
          <w:szCs w:val="20"/>
          <w:highlight w:val="cyan"/>
        </w:rPr>
        <w:t xml:space="preserve">'s writings </w:t>
      </w:r>
      <w:r w:rsidRPr="00953658">
        <w:rPr>
          <w:rStyle w:val="TitleChar"/>
          <w:rFonts w:ascii="Times New Roman" w:hAnsi="Times New Roman" w:cs="Times New Roman"/>
          <w:sz w:val="20"/>
          <w:szCs w:val="20"/>
          <w:highlight w:val="green"/>
        </w:rPr>
        <w:t xml:space="preserve">at the risk of </w:t>
      </w:r>
      <w:r w:rsidRPr="00953658">
        <w:rPr>
          <w:rStyle w:val="TitleChar"/>
          <w:rFonts w:ascii="Times New Roman" w:hAnsi="Times New Roman" w:cs="Times New Roman"/>
          <w:sz w:val="20"/>
          <w:szCs w:val="20"/>
          <w:highlight w:val="cyan"/>
        </w:rPr>
        <w:t xml:space="preserve">spawning </w:t>
      </w:r>
      <w:r w:rsidRPr="00953658">
        <w:rPr>
          <w:rStyle w:val="TitleChar"/>
          <w:rFonts w:ascii="Times New Roman" w:hAnsi="Times New Roman" w:cs="Times New Roman"/>
          <w:sz w:val="20"/>
          <w:szCs w:val="20"/>
          <w:highlight w:val="yellow"/>
        </w:rPr>
        <w:t>new attempts at the complete</w:t>
      </w:r>
      <w:r w:rsidRPr="004F1F02">
        <w:rPr>
          <w:rStyle w:val="TitleChar"/>
          <w:rFonts w:ascii="Times New Roman" w:hAnsi="Times New Roman" w:cs="Times New Roman"/>
          <w:sz w:val="20"/>
          <w:szCs w:val="20"/>
        </w:rPr>
        <w:t xml:space="preserve"> destruction of thought and the </w:t>
      </w:r>
      <w:r w:rsidRPr="00953658">
        <w:rPr>
          <w:rStyle w:val="TitleChar"/>
          <w:rFonts w:ascii="Times New Roman" w:hAnsi="Times New Roman" w:cs="Times New Roman"/>
          <w:sz w:val="20"/>
          <w:szCs w:val="20"/>
          <w:highlight w:val="green"/>
        </w:rPr>
        <w:t>extermination of humankind</w:t>
      </w:r>
      <w:r w:rsidRPr="004F1F02">
        <w:rPr>
          <w:rFonts w:ascii="Times New Roman" w:hAnsi="Times New Roman" w:cs="Times New Roman"/>
          <w:sz w:val="16"/>
          <w:szCs w:val="20"/>
        </w:rPr>
        <w:t>.</w:t>
      </w:r>
    </w:p>
    <w:p w14:paraId="0A80D44D" w14:textId="77777777" w:rsidR="008C513E" w:rsidRPr="008C513E" w:rsidRDefault="008C513E" w:rsidP="008C513E"/>
    <w:p w14:paraId="0B5D56BB" w14:textId="77777777" w:rsidR="008C513E" w:rsidRPr="008C513E" w:rsidRDefault="008C513E" w:rsidP="008C513E">
      <w:pPr>
        <w:pStyle w:val="Heading4"/>
      </w:pPr>
      <w:r>
        <w:t xml:space="preserve">Not using technology results in extinction – try or die for the aff </w:t>
      </w:r>
    </w:p>
    <w:p w14:paraId="16D505B9" w14:textId="77777777" w:rsidR="008C513E" w:rsidRPr="00FB7C3E" w:rsidRDefault="008C513E" w:rsidP="008C513E">
      <w:pPr>
        <w:rPr>
          <w:rStyle w:val="StyleStyleBold12pt"/>
          <w:rFonts w:asciiTheme="minorHAnsi" w:hAnsiTheme="minorHAnsi" w:cstheme="minorHAnsi"/>
        </w:rPr>
      </w:pPr>
      <w:r w:rsidRPr="00FB7C3E">
        <w:rPr>
          <w:rStyle w:val="StyleStyleBold12pt"/>
          <w:rFonts w:asciiTheme="minorHAnsi" w:hAnsiTheme="minorHAnsi" w:cstheme="minorHAnsi"/>
        </w:rPr>
        <w:t xml:space="preserve">Monbiot 2009 </w:t>
      </w:r>
    </w:p>
    <w:p w14:paraId="0549501E" w14:textId="77777777" w:rsidR="008C513E" w:rsidRPr="00FB7C3E" w:rsidRDefault="008C513E" w:rsidP="008C513E">
      <w:pPr>
        <w:rPr>
          <w:rFonts w:asciiTheme="minorHAnsi" w:hAnsiTheme="minorHAnsi" w:cstheme="minorHAnsi"/>
        </w:rPr>
      </w:pPr>
      <w:r w:rsidRPr="00FB7C3E">
        <w:rPr>
          <w:rFonts w:asciiTheme="minorHAnsi" w:hAnsiTheme="minorHAnsi" w:cstheme="minorHAnsi"/>
        </w:rPr>
        <w:t>George, columnist for The Guardian, has held visiting fellowships or professorships at the universities of Oxford (environmental policy), Bristol (philosophy), Keele (politics), Oxford Brookes (planning), and East London (environmental science, August 17, 2009, “Is there any point in fighting to stave off industrial apocalypse?,” http://www.guardian.co.uk/commentisfree/cif-green/2009/aug/17/environment-climate-change</w:t>
      </w:r>
    </w:p>
    <w:p w14:paraId="6893546E" w14:textId="77777777" w:rsidR="008C513E" w:rsidRPr="00FB7C3E" w:rsidRDefault="008C513E" w:rsidP="008C513E">
      <w:pPr>
        <w:rPr>
          <w:rFonts w:asciiTheme="minorHAnsi" w:hAnsiTheme="minorHAnsi" w:cstheme="minorHAnsi"/>
        </w:rPr>
      </w:pPr>
    </w:p>
    <w:p w14:paraId="771AEF60" w14:textId="77777777" w:rsidR="008C513E" w:rsidRPr="00FB7C3E" w:rsidRDefault="008C513E" w:rsidP="008C513E">
      <w:pPr>
        <w:rPr>
          <w:rFonts w:asciiTheme="minorHAnsi" w:hAnsiTheme="minorHAnsi" w:cstheme="minorHAnsi"/>
          <w:sz w:val="16"/>
        </w:rPr>
      </w:pPr>
      <w:r w:rsidRPr="00FB7C3E">
        <w:rPr>
          <w:rFonts w:asciiTheme="minorHAnsi" w:hAnsiTheme="minorHAnsi" w:cstheme="minorHAnsi"/>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FB7C3E">
        <w:rPr>
          <w:rStyle w:val="StyleBoldUnderline"/>
          <w:rFonts w:asciiTheme="minorHAnsi" w:hAnsiTheme="minorHAnsi" w:cstheme="minorHAnsi"/>
        </w:rPr>
        <w:t xml:space="preserve">the immediate </w:t>
      </w:r>
      <w:r w:rsidRPr="00FB7C3E">
        <w:rPr>
          <w:rStyle w:val="StyleBoldUnderline"/>
          <w:rFonts w:asciiTheme="minorHAnsi" w:hAnsiTheme="minorHAnsi" w:cstheme="minorHAnsi"/>
          <w:highlight w:val="green"/>
        </w:rPr>
        <w:t>consequences of collapse would be</w:t>
      </w:r>
      <w:r w:rsidRPr="00FB7C3E">
        <w:rPr>
          <w:rStyle w:val="StyleBoldUnderline"/>
          <w:rFonts w:asciiTheme="minorHAnsi" w:hAnsiTheme="minorHAnsi" w:cstheme="minorHAnsi"/>
        </w:rPr>
        <w:t xml:space="preserve"> hideous: the breakdown of the systems that keep most of us alive; </w:t>
      </w:r>
      <w:r w:rsidRPr="00FB7C3E">
        <w:rPr>
          <w:rStyle w:val="StyleBoldUnderline"/>
          <w:rFonts w:asciiTheme="minorHAnsi" w:hAnsiTheme="minorHAnsi" w:cstheme="minorHAnsi"/>
          <w:highlight w:val="green"/>
        </w:rPr>
        <w:t>mass starvation; war</w:t>
      </w:r>
      <w:r w:rsidRPr="00FB7C3E">
        <w:rPr>
          <w:rStyle w:val="StyleBoldUnderline"/>
          <w:rFonts w:asciiTheme="minorHAnsi" w:hAnsiTheme="minorHAnsi" w:cstheme="minorHAnsi"/>
          <w:highlight w:val="cyan"/>
        </w:rPr>
        <w:t>. These</w:t>
      </w:r>
      <w:r w:rsidRPr="00FB7C3E">
        <w:rPr>
          <w:rStyle w:val="StyleBoldUnderline"/>
          <w:rFonts w:asciiTheme="minorHAnsi" w:hAnsiTheme="minorHAnsi" w:cstheme="minorHAnsi"/>
        </w:rPr>
        <w:t xml:space="preserve"> alone surely </w:t>
      </w:r>
      <w:r w:rsidRPr="00FB7C3E">
        <w:rPr>
          <w:rStyle w:val="StyleBoldUnderline"/>
          <w:rFonts w:asciiTheme="minorHAnsi" w:hAnsiTheme="minorHAnsi" w:cstheme="minorHAnsi"/>
          <w:highlight w:val="cyan"/>
        </w:rPr>
        <w:t>give us sufficient reason to fight on, however faint our chances</w:t>
      </w:r>
      <w:r w:rsidRPr="00FB7C3E">
        <w:rPr>
          <w:rStyle w:val="StyleBoldUnderline"/>
          <w:rFonts w:asciiTheme="minorHAnsi" w:hAnsiTheme="minorHAnsi" w:cstheme="minorHAnsi"/>
        </w:rPr>
        <w:t xml:space="preserve"> appear</w:t>
      </w:r>
      <w:r w:rsidRPr="00FB7C3E">
        <w:rPr>
          <w:rFonts w:asciiTheme="minorHAnsi" w:hAnsiTheme="minorHAnsi" w:cstheme="minorHAnsi"/>
          <w:sz w:val="16"/>
        </w:rPr>
        <w:t xml:space="preserve">. But even if we were somehow able to put this out of our minds, I believe that what is likely to come out on the other side will be worse than our current settlement. Here are three observations: 1 Our species (unlike most of its members) is tough and resilient; 2 When civilisations collapse, psychopaths take over; 3 We seldom learn from others' mistakes. From the first observation, this follows: </w:t>
      </w:r>
      <w:r w:rsidRPr="00FB7C3E">
        <w:rPr>
          <w:rStyle w:val="StyleBoldUnderline"/>
          <w:rFonts w:asciiTheme="minorHAnsi" w:hAnsiTheme="minorHAnsi" w:cstheme="minorHAnsi"/>
        </w:rPr>
        <w:t xml:space="preserve">even if you are hardened to the fate of humans, you can surely see that </w:t>
      </w:r>
      <w:r w:rsidRPr="00FB7C3E">
        <w:rPr>
          <w:rStyle w:val="StyleBoldUnderline"/>
          <w:rFonts w:asciiTheme="minorHAnsi" w:hAnsiTheme="minorHAnsi" w:cstheme="minorHAnsi"/>
          <w:highlight w:val="green"/>
        </w:rPr>
        <w:t xml:space="preserve">our species will not become extinct without </w:t>
      </w:r>
      <w:r w:rsidRPr="00FB7C3E">
        <w:rPr>
          <w:rStyle w:val="StyleBoldUnderline"/>
          <w:rFonts w:asciiTheme="minorHAnsi" w:hAnsiTheme="minorHAnsi" w:cstheme="minorHAnsi"/>
          <w:highlight w:val="cyan"/>
        </w:rPr>
        <w:t xml:space="preserve">causing </w:t>
      </w:r>
      <w:r w:rsidRPr="00FB7C3E">
        <w:rPr>
          <w:rStyle w:val="StyleBoldUnderline"/>
          <w:rFonts w:asciiTheme="minorHAnsi" w:hAnsiTheme="minorHAnsi" w:cstheme="minorHAnsi"/>
          <w:highlight w:val="green"/>
        </w:rPr>
        <w:t xml:space="preserve">the extinction of </w:t>
      </w:r>
      <w:r w:rsidRPr="00FB7C3E">
        <w:rPr>
          <w:rStyle w:val="StyleBoldUnderline"/>
          <w:rFonts w:asciiTheme="minorHAnsi" w:hAnsiTheme="minorHAnsi" w:cstheme="minorHAnsi"/>
          <w:highlight w:val="cyan"/>
        </w:rPr>
        <w:t xml:space="preserve">almost </w:t>
      </w:r>
      <w:r w:rsidRPr="00FB7C3E">
        <w:rPr>
          <w:rStyle w:val="StyleBoldUnderline"/>
          <w:rFonts w:asciiTheme="minorHAnsi" w:hAnsiTheme="minorHAnsi" w:cstheme="minorHAnsi"/>
          <w:highlight w:val="green"/>
        </w:rPr>
        <w:t xml:space="preserve">all others. However hard we fall, we will recover </w:t>
      </w:r>
      <w:r w:rsidRPr="00FB7C3E">
        <w:rPr>
          <w:rStyle w:val="StyleBoldUnderline"/>
          <w:rFonts w:asciiTheme="minorHAnsi" w:hAnsiTheme="minorHAnsi" w:cstheme="minorHAnsi"/>
          <w:highlight w:val="cyan"/>
        </w:rPr>
        <w:t xml:space="preserve">sufficiently </w:t>
      </w:r>
      <w:r w:rsidRPr="00FB7C3E">
        <w:rPr>
          <w:rStyle w:val="StyleBoldUnderline"/>
          <w:rFonts w:asciiTheme="minorHAnsi" w:hAnsiTheme="minorHAnsi" w:cstheme="minorHAnsi"/>
          <w:highlight w:val="green"/>
        </w:rPr>
        <w:t xml:space="preserve">to land another </w:t>
      </w:r>
      <w:r w:rsidRPr="00FB7C3E">
        <w:rPr>
          <w:rStyle w:val="StyleBoldUnderline"/>
          <w:rFonts w:asciiTheme="minorHAnsi" w:hAnsiTheme="minorHAnsi" w:cstheme="minorHAnsi"/>
          <w:highlight w:val="cyan"/>
        </w:rPr>
        <w:t xml:space="preserve">hammer </w:t>
      </w:r>
      <w:r w:rsidRPr="00FB7C3E">
        <w:rPr>
          <w:rStyle w:val="StyleBoldUnderline"/>
          <w:rFonts w:asciiTheme="minorHAnsi" w:hAnsiTheme="minorHAnsi" w:cstheme="minorHAnsi"/>
          <w:highlight w:val="green"/>
        </w:rPr>
        <w:t xml:space="preserve">blow </w:t>
      </w:r>
      <w:r w:rsidRPr="00FB7C3E">
        <w:rPr>
          <w:rStyle w:val="StyleBoldUnderline"/>
          <w:rFonts w:asciiTheme="minorHAnsi" w:hAnsiTheme="minorHAnsi" w:cstheme="minorHAnsi"/>
          <w:highlight w:val="cyan"/>
        </w:rPr>
        <w:t>on the biosphere</w:t>
      </w:r>
      <w:r w:rsidRPr="00FB7C3E">
        <w:rPr>
          <w:rFonts w:asciiTheme="minorHAnsi" w:hAnsiTheme="minorHAnsi" w:cstheme="minorHAnsi"/>
          <w:sz w:val="16"/>
        </w:rPr>
        <w:t xml:space="preserve">. We will continue to do so until there is so little left that even Homo sapiens can no longer survive. </w:t>
      </w:r>
      <w:r w:rsidRPr="00FB7C3E">
        <w:rPr>
          <w:rStyle w:val="StyleBoldUnderline"/>
          <w:rFonts w:asciiTheme="minorHAnsi" w:hAnsiTheme="minorHAnsi" w:cstheme="minorHAnsi"/>
        </w:rPr>
        <w:t>This is the ecological destiny of a species possessed of outstanding intelligence, opposable thumbs and an ability to interpret and exploit almost every possible resource – in the absence of political restraint</w:t>
      </w:r>
      <w:r w:rsidRPr="00FB7C3E">
        <w:rPr>
          <w:rFonts w:asciiTheme="minorHAnsi" w:hAnsiTheme="minorHAnsi" w:cstheme="minorHAnsi"/>
          <w:sz w:val="16"/>
        </w:rPr>
        <w:t xml:space="preserve">. From the second and third observations, this follows: instead of gathering as free collectives of happy householders, </w:t>
      </w:r>
      <w:r w:rsidRPr="00FB7C3E">
        <w:rPr>
          <w:rStyle w:val="StyleBoldUnderline"/>
          <w:rFonts w:asciiTheme="minorHAnsi" w:hAnsiTheme="minorHAnsi" w:cstheme="minorHAnsi"/>
          <w:highlight w:val="green"/>
        </w:rPr>
        <w:t xml:space="preserve">survivors </w:t>
      </w:r>
      <w:r w:rsidRPr="00FB7C3E">
        <w:rPr>
          <w:rStyle w:val="StyleBoldUnderline"/>
          <w:rFonts w:asciiTheme="minorHAnsi" w:hAnsiTheme="minorHAnsi" w:cstheme="minorHAnsi"/>
          <w:highlight w:val="cyan"/>
        </w:rPr>
        <w:t xml:space="preserve">of this collapse </w:t>
      </w:r>
      <w:r w:rsidRPr="00FB7C3E">
        <w:rPr>
          <w:rStyle w:val="StyleBoldUnderline"/>
          <w:rFonts w:asciiTheme="minorHAnsi" w:hAnsiTheme="minorHAnsi" w:cstheme="minorHAnsi"/>
          <w:highlight w:val="green"/>
        </w:rPr>
        <w:t xml:space="preserve">will be subject to the will of people seeking to monopolise </w:t>
      </w:r>
      <w:r w:rsidRPr="00FB7C3E">
        <w:rPr>
          <w:rStyle w:val="StyleBoldUnderline"/>
          <w:rFonts w:asciiTheme="minorHAnsi" w:hAnsiTheme="minorHAnsi" w:cstheme="minorHAnsi"/>
          <w:highlight w:val="cyan"/>
        </w:rPr>
        <w:t xml:space="preserve">remaining </w:t>
      </w:r>
      <w:r w:rsidRPr="00FB7C3E">
        <w:rPr>
          <w:rStyle w:val="StyleBoldUnderline"/>
          <w:rFonts w:asciiTheme="minorHAnsi" w:hAnsiTheme="minorHAnsi" w:cstheme="minorHAnsi"/>
          <w:highlight w:val="green"/>
        </w:rPr>
        <w:t>resources</w:t>
      </w:r>
      <w:r w:rsidRPr="00FB7C3E">
        <w:rPr>
          <w:rStyle w:val="StyleBoldUnderline"/>
          <w:rFonts w:asciiTheme="minorHAnsi" w:hAnsiTheme="minorHAnsi" w:cstheme="minorHAnsi"/>
          <w:highlight w:val="cyan"/>
        </w:rPr>
        <w:t>. This will is likely to be imposed through violence</w:t>
      </w:r>
      <w:r w:rsidRPr="00FB7C3E">
        <w:rPr>
          <w:rFonts w:asciiTheme="minorHAnsi" w:hAnsiTheme="minorHAnsi" w:cstheme="minorHAnsi"/>
          <w:sz w:val="16"/>
        </w:rPr>
        <w:t xml:space="preserve">. Political accountability will be a distant memory. The chances of conserving any resource in these circumstances are approximately zero. The human and ecological consequences of the first global collapse are likely to persist for many generations, perhaps for our species' remaining time on earth. </w:t>
      </w:r>
      <w:r w:rsidRPr="00FB7C3E">
        <w:rPr>
          <w:rStyle w:val="StyleBoldUnderline"/>
          <w:rFonts w:asciiTheme="minorHAnsi" w:hAnsiTheme="minorHAnsi" w:cstheme="minorHAnsi"/>
        </w:rPr>
        <w:t>To imagine that good could come of the involuntary failure of industrial civilisation is also to succumb to denial</w:t>
      </w:r>
      <w:r w:rsidRPr="00FB7C3E">
        <w:rPr>
          <w:rFonts w:asciiTheme="minorHAnsi" w:hAnsiTheme="minorHAnsi" w:cstheme="minorHAnsi"/>
          <w:sz w:val="16"/>
        </w:rPr>
        <w:t xml:space="preserve">. The answer to your question – what will we learn from this collapse? – is nothing. </w:t>
      </w:r>
      <w:r w:rsidRPr="00FB7C3E">
        <w:rPr>
          <w:rStyle w:val="StyleBoldUnderline"/>
          <w:rFonts w:asciiTheme="minorHAnsi" w:hAnsiTheme="minorHAnsi" w:cstheme="minorHAnsi"/>
        </w:rPr>
        <w:t>This is why</w:t>
      </w:r>
      <w:r w:rsidRPr="00FB7C3E">
        <w:rPr>
          <w:rFonts w:asciiTheme="minorHAnsi" w:hAnsiTheme="minorHAnsi" w:cstheme="minorHAnsi"/>
          <w:sz w:val="16"/>
        </w:rPr>
        <w:t xml:space="preserve">, despite everything, I fight on. </w:t>
      </w:r>
      <w:r w:rsidRPr="00FB7C3E">
        <w:rPr>
          <w:rStyle w:val="StyleBoldUnderline"/>
          <w:rFonts w:asciiTheme="minorHAnsi" w:hAnsiTheme="minorHAnsi" w:cstheme="minorHAnsi"/>
          <w:highlight w:val="green"/>
        </w:rPr>
        <w:t>I am not fighting to sustain</w:t>
      </w:r>
      <w:r w:rsidRPr="00FB7C3E">
        <w:rPr>
          <w:rStyle w:val="StyleBoldUnderline"/>
          <w:rFonts w:asciiTheme="minorHAnsi" w:hAnsiTheme="minorHAnsi" w:cstheme="minorHAnsi"/>
          <w:highlight w:val="cyan"/>
        </w:rPr>
        <w:t xml:space="preserve"> economic </w:t>
      </w:r>
      <w:r w:rsidRPr="00FB7C3E">
        <w:rPr>
          <w:rStyle w:val="StyleBoldUnderline"/>
          <w:rFonts w:asciiTheme="minorHAnsi" w:hAnsiTheme="minorHAnsi" w:cstheme="minorHAnsi"/>
          <w:highlight w:val="green"/>
        </w:rPr>
        <w:t xml:space="preserve">growth. I am fighting to prevent </w:t>
      </w:r>
      <w:r w:rsidRPr="00FB7C3E">
        <w:rPr>
          <w:rStyle w:val="StyleBoldUnderline"/>
          <w:rFonts w:asciiTheme="minorHAnsi" w:hAnsiTheme="minorHAnsi" w:cstheme="minorHAnsi"/>
          <w:highlight w:val="cyan"/>
        </w:rPr>
        <w:t xml:space="preserve">both initial </w:t>
      </w:r>
      <w:r w:rsidRPr="00FB7C3E">
        <w:rPr>
          <w:rStyle w:val="StyleBoldUnderline"/>
          <w:rFonts w:asciiTheme="minorHAnsi" w:hAnsiTheme="minorHAnsi" w:cstheme="minorHAnsi"/>
          <w:highlight w:val="green"/>
        </w:rPr>
        <w:t xml:space="preserve">collapse and </w:t>
      </w:r>
      <w:r w:rsidRPr="00FB7C3E">
        <w:rPr>
          <w:rStyle w:val="StyleBoldUnderline"/>
          <w:rFonts w:asciiTheme="minorHAnsi" w:hAnsiTheme="minorHAnsi" w:cstheme="minorHAnsi"/>
          <w:highlight w:val="cyan"/>
        </w:rPr>
        <w:t xml:space="preserve">the </w:t>
      </w:r>
      <w:r w:rsidRPr="00FB7C3E">
        <w:rPr>
          <w:rStyle w:val="StyleBoldUnderline"/>
          <w:rFonts w:asciiTheme="minorHAnsi" w:hAnsiTheme="minorHAnsi" w:cstheme="minorHAnsi"/>
          <w:highlight w:val="green"/>
        </w:rPr>
        <w:t xml:space="preserve">repeated catastrophe </w:t>
      </w:r>
      <w:r w:rsidRPr="00FB7C3E">
        <w:rPr>
          <w:rStyle w:val="StyleBoldUnderline"/>
          <w:rFonts w:asciiTheme="minorHAnsi" w:hAnsiTheme="minorHAnsi" w:cstheme="minorHAnsi"/>
          <w:highlight w:val="cyan"/>
        </w:rPr>
        <w:t>that follows</w:t>
      </w:r>
      <w:r w:rsidRPr="00FB7C3E">
        <w:rPr>
          <w:rStyle w:val="StyleBoldUnderline"/>
          <w:rFonts w:asciiTheme="minorHAnsi" w:hAnsiTheme="minorHAnsi" w:cstheme="minorHAnsi"/>
        </w:rPr>
        <w:t>. However faint the hopes of engineering a soft landing</w:t>
      </w:r>
      <w:r w:rsidRPr="00FB7C3E">
        <w:rPr>
          <w:rFonts w:asciiTheme="minorHAnsi" w:hAnsiTheme="minorHAnsi" w:cstheme="minorHAnsi"/>
          <w:sz w:val="16"/>
        </w:rPr>
        <w:t xml:space="preserve"> – an ordered and structured downsizing of the global economy – </w:t>
      </w:r>
      <w:r w:rsidRPr="00FB7C3E">
        <w:rPr>
          <w:rStyle w:val="StyleBoldUnderline"/>
          <w:rFonts w:asciiTheme="minorHAnsi" w:hAnsiTheme="minorHAnsi" w:cstheme="minorHAnsi"/>
        </w:rPr>
        <w:t>might be, we must keep this possibility alive</w:t>
      </w:r>
      <w:r w:rsidRPr="00FB7C3E">
        <w:rPr>
          <w:rFonts w:asciiTheme="minorHAnsi" w:hAnsiTheme="minorHAnsi" w:cstheme="minorHAnsi"/>
          <w:sz w:val="16"/>
        </w:rPr>
        <w:t>. Perhaps we are both in denial: I, because I think the fight is still worth having; you, because you think it isn't.</w:t>
      </w:r>
    </w:p>
    <w:p w14:paraId="5F5E39E6" w14:textId="77777777" w:rsidR="008C513E" w:rsidRPr="00FB7C3E" w:rsidRDefault="008C513E" w:rsidP="008C513E">
      <w:pPr>
        <w:pStyle w:val="Heading4"/>
        <w:rPr>
          <w:rFonts w:asciiTheme="minorHAnsi" w:hAnsiTheme="minorHAnsi" w:cstheme="minorHAnsi"/>
        </w:rPr>
      </w:pPr>
      <w:r>
        <w:rPr>
          <w:rFonts w:asciiTheme="minorHAnsi" w:hAnsiTheme="minorHAnsi" w:cstheme="minorHAnsi"/>
        </w:rPr>
        <w:t xml:space="preserve">Technological growth is sustainable </w:t>
      </w:r>
    </w:p>
    <w:p w14:paraId="3CE0087E" w14:textId="77777777" w:rsidR="008C513E" w:rsidRPr="00FB7C3E" w:rsidRDefault="008C513E" w:rsidP="008C513E">
      <w:pPr>
        <w:rPr>
          <w:rStyle w:val="StyleStyleBold12pt"/>
          <w:rFonts w:asciiTheme="minorHAnsi" w:hAnsiTheme="minorHAnsi" w:cstheme="minorHAnsi"/>
        </w:rPr>
      </w:pPr>
      <w:r w:rsidRPr="00FB7C3E">
        <w:rPr>
          <w:rStyle w:val="StyleStyleBold12pt"/>
          <w:rFonts w:asciiTheme="minorHAnsi" w:hAnsiTheme="minorHAnsi" w:cstheme="minorHAnsi"/>
        </w:rPr>
        <w:t xml:space="preserve">Meltzer 2009 </w:t>
      </w:r>
    </w:p>
    <w:p w14:paraId="79B29EBD" w14:textId="77777777" w:rsidR="008C513E" w:rsidRPr="00FB7C3E" w:rsidRDefault="008C513E" w:rsidP="008C513E">
      <w:pPr>
        <w:rPr>
          <w:rFonts w:asciiTheme="minorHAnsi" w:hAnsiTheme="minorHAnsi" w:cstheme="minorHAnsi"/>
        </w:rPr>
      </w:pPr>
      <w:r w:rsidRPr="00FB7C3E">
        <w:rPr>
          <w:rFonts w:asciiTheme="minorHAnsi" w:hAnsiTheme="minorHAnsi" w:cstheme="minorHAnsi"/>
        </w:rPr>
        <w:t>Allan, Professor of Political Economy at Carnegie Mellon University’s School of Business, Visiting Scholar at the American Enterprise Institute, First Recipient of the AEI Irving Kristol Award, and Chairman of the International Financial Institution Advisory Commission, March 12, “Why Capitalism?” 2008-2009 Bradley Lecture Series, http://www.aei.org/publications/pubID.29525,filter.all/pub_detail.asp</w:t>
      </w:r>
    </w:p>
    <w:p w14:paraId="5480B81D" w14:textId="77777777" w:rsidR="008C513E" w:rsidRPr="00FB7C3E" w:rsidRDefault="008C513E" w:rsidP="008C513E">
      <w:pPr>
        <w:rPr>
          <w:rFonts w:asciiTheme="minorHAnsi" w:hAnsiTheme="minorHAnsi" w:cstheme="minorHAnsi"/>
          <w:sz w:val="16"/>
        </w:rPr>
      </w:pPr>
      <w:r w:rsidRPr="00FB7C3E">
        <w:rPr>
          <w:rFonts w:asciiTheme="minorHAnsi" w:hAnsiTheme="minorHAnsi" w:cstheme="minorHAnsi"/>
          <w:sz w:val="16"/>
        </w:rPr>
        <w:t xml:space="preserve">Newspaper headlines during the peak of the housing-credit crisis called it "the end of capitalism" or the end of American capitalism. As often, they greatly overstated and misstated by projecting a serious, temporary decline as a permanent loss of wealth. </w:t>
      </w:r>
      <w:r w:rsidRPr="00FB7C3E">
        <w:rPr>
          <w:rStyle w:val="StyleBoldUnderline"/>
          <w:rFonts w:asciiTheme="minorHAnsi" w:hAnsiTheme="minorHAnsi" w:cstheme="minorHAnsi"/>
          <w:highlight w:val="green"/>
        </w:rPr>
        <w:t>Capitalist systems have weathered</w:t>
      </w:r>
      <w:r w:rsidRPr="00FB7C3E">
        <w:rPr>
          <w:rStyle w:val="StyleBoldUnderline"/>
          <w:rFonts w:asciiTheme="minorHAnsi" w:hAnsiTheme="minorHAnsi" w:cstheme="minorHAnsi"/>
        </w:rPr>
        <w:t xml:space="preserve"> many </w:t>
      </w:r>
      <w:r w:rsidRPr="00FB7C3E">
        <w:rPr>
          <w:rStyle w:val="StyleBoldUnderline"/>
          <w:rFonts w:asciiTheme="minorHAnsi" w:hAnsiTheme="minorHAnsi" w:cstheme="minorHAnsi"/>
          <w:highlight w:val="green"/>
        </w:rPr>
        <w:t>more serious problems.  Capitalism</w:t>
      </w:r>
      <w:r w:rsidRPr="00FB7C3E">
        <w:rPr>
          <w:rFonts w:asciiTheme="minorHAnsi" w:hAnsiTheme="minorHAnsi" w:cstheme="minorHAnsi"/>
          <w:sz w:val="16"/>
        </w:rPr>
        <w:t xml:space="preserve"> as a guiding system for economic activity </w:t>
      </w:r>
      <w:r w:rsidRPr="00FB7C3E">
        <w:rPr>
          <w:rStyle w:val="StyleBoldUnderline"/>
          <w:rFonts w:asciiTheme="minorHAnsi" w:hAnsiTheme="minorHAnsi" w:cstheme="minorHAnsi"/>
          <w:highlight w:val="green"/>
        </w:rPr>
        <w:t>has spread</w:t>
      </w:r>
      <w:r w:rsidRPr="00FB7C3E">
        <w:rPr>
          <w:rStyle w:val="StyleBoldUnderline"/>
          <w:rFonts w:asciiTheme="minorHAnsi" w:hAnsiTheme="minorHAnsi" w:cstheme="minorHAnsi"/>
        </w:rPr>
        <w:t xml:space="preserve"> over the centuries to now encompass most of the world's economies. This spread occurred </w:t>
      </w:r>
      <w:r w:rsidRPr="00FB7C3E">
        <w:rPr>
          <w:rStyle w:val="StyleBoldUnderline"/>
          <w:rFonts w:asciiTheme="minorHAnsi" w:hAnsiTheme="minorHAnsi" w:cstheme="minorHAnsi"/>
          <w:highlight w:val="green"/>
        </w:rPr>
        <w:t>despite</w:t>
      </w:r>
      <w:r w:rsidRPr="00FB7C3E">
        <w:rPr>
          <w:rStyle w:val="StyleBoldUnderline"/>
          <w:rFonts w:asciiTheme="minorHAnsi" w:hAnsiTheme="minorHAnsi" w:cstheme="minorHAnsi"/>
        </w:rPr>
        <w:t xml:space="preserve"> almost </w:t>
      </w:r>
      <w:r w:rsidRPr="00FB7C3E">
        <w:rPr>
          <w:rStyle w:val="StyleBoldUnderline"/>
          <w:rFonts w:asciiTheme="minorHAnsi" w:hAnsiTheme="minorHAnsi" w:cstheme="minorHAnsi"/>
          <w:highlight w:val="green"/>
        </w:rPr>
        <w:t>continuous hostility</w:t>
      </w:r>
      <w:r w:rsidRPr="00FB7C3E">
        <w:rPr>
          <w:rStyle w:val="StyleBoldUnderline"/>
          <w:rFonts w:asciiTheme="minorHAnsi" w:hAnsiTheme="minorHAnsi" w:cstheme="minorHAnsi"/>
        </w:rPr>
        <w:t xml:space="preserve"> from many</w:t>
      </w:r>
      <w:r w:rsidRPr="00FB7C3E">
        <w:rPr>
          <w:rFonts w:asciiTheme="minorHAnsi" w:hAnsiTheme="minorHAnsi" w:cstheme="minorHAnsi"/>
          <w:sz w:val="16"/>
        </w:rPr>
        <w:t xml:space="preserve"> intellectuals and, in recent decades, military threat from avowedly Communist countries.  </w:t>
      </w:r>
      <w:r w:rsidRPr="00FB7C3E">
        <w:rPr>
          <w:rStyle w:val="StyleBoldUnderline"/>
          <w:rFonts w:asciiTheme="minorHAnsi" w:hAnsiTheme="minorHAnsi" w:cstheme="minorHAnsi"/>
          <w:highlight w:val="green"/>
        </w:rPr>
        <w:t>Capitalist systems are neither rigid nor identical. They differ, change, and adapt</w:t>
      </w:r>
      <w:r w:rsidRPr="00FB7C3E">
        <w:rPr>
          <w:rFonts w:asciiTheme="minorHAnsi" w:hAnsiTheme="minorHAnsi" w:cstheme="minorHAnsi"/>
          <w:sz w:val="16"/>
        </w:rPr>
        <w:t xml:space="preserve">. Their common feature is that the means of production are mainly owned by individuals; economic activity takes place in markets, and individuals are free to choose to greater or lesser degree what they do, where they work, and how they allocate their income and wealth. Capitalism is an institutional arrangement for producing goods and services. The success of this arrangement requires a legal foundation based on the rule of law that </w:t>
      </w:r>
      <w:r w:rsidRPr="00FB7C3E">
        <w:rPr>
          <w:rFonts w:asciiTheme="minorHAnsi" w:hAnsiTheme="minorHAnsi" w:cstheme="minorHAnsi"/>
          <w:sz w:val="16"/>
        </w:rPr>
        <w:lastRenderedPageBreak/>
        <w:t xml:space="preserve">protects rights to property and in the first instance aligns rewards to values produced. </w:t>
      </w:r>
      <w:r w:rsidRPr="00FB7C3E">
        <w:rPr>
          <w:rStyle w:val="StyleBoldUnderline"/>
          <w:rFonts w:asciiTheme="minorHAnsi" w:hAnsiTheme="minorHAnsi" w:cstheme="minorHAnsi"/>
        </w:rPr>
        <w:t>It provides incentives to participants to act in ways that produce desired outcomes. Like any system, it has successes and failures. It is the only system that increases both growth and freedom</w:t>
      </w:r>
      <w:r w:rsidRPr="00FB7C3E">
        <w:rPr>
          <w:rFonts w:asciiTheme="minorHAnsi" w:hAnsiTheme="minorHAnsi" w:cstheme="minorHAnsi"/>
          <w:sz w:val="16"/>
        </w:rPr>
        <w:t xml:space="preserve">. </w:t>
      </w:r>
    </w:p>
    <w:p w14:paraId="69240953" w14:textId="77777777" w:rsidR="008C513E" w:rsidRPr="008C513E" w:rsidRDefault="008C513E" w:rsidP="008C513E"/>
    <w:p w14:paraId="2686985C" w14:textId="77777777" w:rsidR="00A54D57" w:rsidRDefault="00A54D57" w:rsidP="008C513E">
      <w:pPr>
        <w:pStyle w:val="Heading3"/>
      </w:pPr>
      <w:r>
        <w:lastRenderedPageBreak/>
        <w:t xml:space="preserve">2AC CP </w:t>
      </w:r>
    </w:p>
    <w:p w14:paraId="148FC7C8" w14:textId="77777777" w:rsidR="00A54D57" w:rsidRDefault="00A54D57" w:rsidP="00A54D57">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6AF00CA2" w14:textId="77777777" w:rsidR="00A54D57" w:rsidRDefault="00A54D57" w:rsidP="00A54D57">
      <w:pPr>
        <w:pStyle w:val="Heading4"/>
      </w:pPr>
    </w:p>
    <w:p w14:paraId="16219FE9" w14:textId="77777777" w:rsidR="00A54D57" w:rsidRDefault="00A54D57" w:rsidP="00A54D57">
      <w:pPr>
        <w:pStyle w:val="Heading4"/>
      </w:pPr>
      <w:r>
        <w:t>4. Congress key to Chinese investment – hostility perception.</w:t>
      </w:r>
    </w:p>
    <w:p w14:paraId="23006744" w14:textId="77777777" w:rsidR="00A54D57" w:rsidRPr="009B3282" w:rsidRDefault="00A54D57" w:rsidP="00A54D57">
      <w:pPr>
        <w:rPr>
          <w:rStyle w:val="StyleStyleBold12pt"/>
        </w:rPr>
      </w:pPr>
      <w:r w:rsidRPr="009B3282">
        <w:rPr>
          <w:rStyle w:val="StyleStyleBold12pt"/>
        </w:rPr>
        <w:t>Rosen and Hanemann 2011</w:t>
      </w:r>
    </w:p>
    <w:p w14:paraId="61866954" w14:textId="77777777" w:rsidR="00A54D57" w:rsidRDefault="00A54D57" w:rsidP="00A54D57">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7C839C3F" w14:textId="77777777" w:rsidR="00A54D57" w:rsidRPr="00043BA2" w:rsidRDefault="00A54D57" w:rsidP="00A54D57"/>
    <w:p w14:paraId="600E09D5" w14:textId="77777777" w:rsidR="00A54D57" w:rsidRPr="00CD24F1" w:rsidRDefault="00A54D57" w:rsidP="00A54D57">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159C0E6B" w14:textId="77777777" w:rsidR="00A54D57" w:rsidRDefault="00A54D57" w:rsidP="00A54D57">
      <w:pPr>
        <w:pStyle w:val="Heading4"/>
      </w:pPr>
      <w:r>
        <w:t xml:space="preserve">5. Turn- Delay- </w:t>
      </w:r>
    </w:p>
    <w:p w14:paraId="1EE1D0C7" w14:textId="77777777" w:rsidR="00A54D57" w:rsidRDefault="00A54D57" w:rsidP="00A54D57">
      <w:pPr>
        <w:pStyle w:val="Heading4"/>
        <w:numPr>
          <w:ilvl w:val="1"/>
          <w:numId w:val="1"/>
        </w:numPr>
      </w:pPr>
      <w:r>
        <w:t>the CP will be appealed which delays the final decision</w:t>
      </w:r>
    </w:p>
    <w:p w14:paraId="581314B8" w14:textId="77777777" w:rsidR="00A54D57" w:rsidRPr="00665BCF" w:rsidRDefault="00A54D57" w:rsidP="00A54D57">
      <w:pPr>
        <w:rPr>
          <w:b/>
          <w:bCs/>
          <w:sz w:val="26"/>
        </w:rPr>
      </w:pPr>
      <w:r w:rsidRPr="00665BCF">
        <w:rPr>
          <w:rStyle w:val="StyleStyleBold12pt"/>
        </w:rPr>
        <w:t xml:space="preserve">Rosenberg, Law Prof- Chicago, 1991 </w:t>
      </w:r>
      <w:r w:rsidRPr="00FE3E15">
        <w:t>(Gerald, The Hollow Hope, pg. 87)</w:t>
      </w:r>
    </w:p>
    <w:p w14:paraId="6F0EBA0C" w14:textId="77777777" w:rsidR="00A54D57" w:rsidRDefault="00A54D57" w:rsidP="00A54D57">
      <w:pPr>
        <w:pStyle w:val="Nothing"/>
      </w:pPr>
    </w:p>
    <w:p w14:paraId="23044B15" w14:textId="77777777" w:rsidR="00A54D57" w:rsidRDefault="00A54D57" w:rsidP="00A54D57">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b/>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The time between the initiation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r w:rsidRPr="004159A1">
        <w:rPr>
          <w:rStyle w:val="CardsFont12pt"/>
          <w:highlight w:val="yellow"/>
        </w:rPr>
        <w:t>Numerous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76C12DAE" w14:textId="77777777" w:rsidR="00A54D57" w:rsidRDefault="00A54D57" w:rsidP="00A54D57">
      <w:pPr>
        <w:pStyle w:val="Heading4"/>
      </w:pPr>
      <w:r>
        <w:t>6. Delays causes FDI chilling that wrecks the economy</w:t>
      </w:r>
    </w:p>
    <w:p w14:paraId="6C02703B" w14:textId="77777777" w:rsidR="00A54D57" w:rsidRPr="000D23A9" w:rsidRDefault="00A54D57" w:rsidP="00A54D57">
      <w:pPr>
        <w:rPr>
          <w:sz w:val="20"/>
        </w:rPr>
      </w:pPr>
      <w:r w:rsidRPr="00A6496F">
        <w:rPr>
          <w:rStyle w:val="StyleStyleBold12pt"/>
        </w:rPr>
        <w:t>Hamilton and Quinlan 06</w:t>
      </w:r>
      <w:r>
        <w:t xml:space="preserve"> (</w:t>
      </w:r>
      <w:r w:rsidRPr="000D23A9">
        <w:rPr>
          <w:sz w:val="20"/>
        </w:rPr>
        <w:t xml:space="preserve">Daniel, and Joseph, Protecting Our Prosperity </w:t>
      </w:r>
    </w:p>
    <w:p w14:paraId="349889BC" w14:textId="77777777" w:rsidR="00A54D57" w:rsidRPr="000D23A9" w:rsidRDefault="00A54D57" w:rsidP="00A54D57">
      <w:pPr>
        <w:rPr>
          <w:sz w:val="20"/>
        </w:rPr>
      </w:pPr>
      <w:r w:rsidRPr="000D23A9">
        <w:rPr>
          <w:sz w:val="20"/>
        </w:rPr>
        <w:lastRenderedPageBreak/>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5AE8C657" w14:textId="77777777" w:rsidR="00A54D57" w:rsidRDefault="00A54D57" w:rsidP="00A54D57"/>
    <w:p w14:paraId="2F0DD7AA" w14:textId="77777777" w:rsidR="00A54D57" w:rsidRDefault="00A54D57" w:rsidP="00A54D57">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r w:rsidRPr="005A153F">
        <w:rPr>
          <w:rStyle w:val="StyleBoldUnderline"/>
          <w:highlight w:val="yellow"/>
        </w:rPr>
        <w:t>higher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4117695A" w14:textId="77777777" w:rsidR="00A54D57" w:rsidRDefault="00A54D57" w:rsidP="00A54D57"/>
    <w:p w14:paraId="3A317E4F" w14:textId="77777777" w:rsidR="00A54D57" w:rsidRDefault="00A54D57" w:rsidP="00A54D57"/>
    <w:p w14:paraId="17C763A9" w14:textId="77777777" w:rsidR="00A54D57" w:rsidRDefault="00A54D57" w:rsidP="00A54D57">
      <w:r>
        <w:t xml:space="preserve">No solvency – </w:t>
      </w:r>
    </w:p>
    <w:p w14:paraId="5746FE65" w14:textId="77777777" w:rsidR="00A54D57" w:rsidRDefault="00A54D57" w:rsidP="00A54D57">
      <w:pPr>
        <w:pStyle w:val="Heading4"/>
        <w:numPr>
          <w:ilvl w:val="0"/>
          <w:numId w:val="2"/>
        </w:numPr>
      </w:pPr>
      <w:r>
        <w:t>the President has the authority to determine the scope of CFIUS national security reviews.</w:t>
      </w:r>
    </w:p>
    <w:p w14:paraId="599A44C7" w14:textId="77777777" w:rsidR="00A54D57" w:rsidRDefault="00A54D57" w:rsidP="00A54D57">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0E4D6934" w14:textId="77777777" w:rsidR="00A54D57" w:rsidRPr="00FF320C" w:rsidRDefault="00A54D57" w:rsidP="00A54D57">
      <w:pPr>
        <w:rPr>
          <w:sz w:val="16"/>
        </w:rPr>
      </w:pPr>
      <w:r w:rsidRPr="00600DA3">
        <w:rPr>
          <w:rStyle w:val="StyleBoldUnderline"/>
        </w:rPr>
        <w:t xml:space="preserve">The </w:t>
      </w:r>
      <w:r w:rsidRPr="00F715DA">
        <w:rPr>
          <w:rStyle w:val="StyleBoldUnderline"/>
          <w:highlight w:val="yellow"/>
        </w:rPr>
        <w:t>Exon-Florio</w:t>
      </w:r>
      <w:r w:rsidRPr="00600DA3">
        <w:rPr>
          <w:rStyle w:val="StyleBoldUnderline"/>
        </w:rPr>
        <w:t xml:space="preserve"> provision </w:t>
      </w:r>
      <w:r w:rsidRPr="00F715DA">
        <w:rPr>
          <w:rStyle w:val="Emphasis"/>
          <w:highlight w:val="yellow"/>
        </w:rPr>
        <w:t>grants the President</w:t>
      </w:r>
      <w:r w:rsidRPr="000012FE">
        <w:rPr>
          <w:rStyle w:val="Emphasis"/>
        </w:rPr>
        <w:t xml:space="preserve"> broad discretionary </w:t>
      </w:r>
      <w:r w:rsidRPr="00F715DA">
        <w:rPr>
          <w:rStyle w:val="Emphasis"/>
          <w:highlight w:val="yellow"/>
        </w:rPr>
        <w:t>authority</w:t>
      </w:r>
      <w:r w:rsidRPr="00600DA3">
        <w:rPr>
          <w:rStyle w:val="StyleBoldUnderline"/>
        </w:rPr>
        <w:t xml:space="preserve"> </w:t>
      </w:r>
      <w:r w:rsidRPr="00F715DA">
        <w:rPr>
          <w:rStyle w:val="StyleBoldUnderline"/>
          <w:highlight w:val="yellow"/>
        </w:rPr>
        <w:t>to</w:t>
      </w:r>
      <w:r w:rsidRPr="00600DA3">
        <w:rPr>
          <w:rStyle w:val="StyleBoldUnderline"/>
        </w:rPr>
        <w:t xml:space="preserve"> take what action</w:t>
      </w:r>
      <w:r>
        <w:rPr>
          <w:rStyle w:val="StyleBoldUnderline"/>
        </w:rPr>
        <w:t xml:space="preserve"> </w:t>
      </w:r>
      <w:r w:rsidRPr="00000730">
        <w:rPr>
          <w:sz w:val="16"/>
        </w:rPr>
        <w:t>he considers to be “</w:t>
      </w:r>
      <w:r w:rsidRPr="00600DA3">
        <w:rPr>
          <w:rStyle w:val="StyleBoldUnderline"/>
        </w:rPr>
        <w:t>appropriate” to</w:t>
      </w:r>
      <w:r w:rsidRPr="00000730">
        <w:rPr>
          <w:sz w:val="16"/>
        </w:rPr>
        <w:t xml:space="preserve"> suspend or </w:t>
      </w:r>
      <w:r w:rsidRPr="000C7509">
        <w:rPr>
          <w:rStyle w:val="StyleBoldUnderline"/>
          <w:highlight w:val="yellow"/>
        </w:rPr>
        <w:t>prohibit</w:t>
      </w:r>
      <w:r w:rsidRPr="00600DA3">
        <w:rPr>
          <w:rStyle w:val="StyleBoldUnderline"/>
        </w:rPr>
        <w:t xml:space="preserve"> proposed</w:t>
      </w:r>
      <w:r w:rsidRPr="00000730">
        <w:rPr>
          <w:sz w:val="16"/>
        </w:rPr>
        <w:t xml:space="preserve"> or pending </w:t>
      </w:r>
      <w:r w:rsidRPr="00600DA3">
        <w:rPr>
          <w:rStyle w:val="StyleBoldUnderline"/>
        </w:rPr>
        <w:t xml:space="preserve">foreign </w:t>
      </w:r>
      <w:r w:rsidRPr="000C7509">
        <w:rPr>
          <w:rStyle w:val="StyleBoldUnderline"/>
          <w:highlight w:val="yellow"/>
        </w:rPr>
        <w:t>acquisitions</w:t>
      </w:r>
      <w:r w:rsidRPr="00000730">
        <w:rPr>
          <w:sz w:val="16"/>
        </w:rPr>
        <w:t xml:space="preserve">, mergers, or takeovers </w:t>
      </w:r>
      <w:r w:rsidRPr="00600DA3">
        <w:rPr>
          <w:rStyle w:val="StyleBoldUnderline"/>
        </w:rPr>
        <w:t>which “threaten to impair the national security.</w:t>
      </w:r>
      <w:r w:rsidRPr="00000730">
        <w:rPr>
          <w:sz w:val="16"/>
        </w:rPr>
        <w:t xml:space="preserve">” In this act, national security was not defined, but was meant to be interpreted broadly. </w:t>
      </w:r>
      <w:r w:rsidRPr="00600DA3">
        <w:rPr>
          <w:rStyle w:val="StyleBoldUnderline"/>
        </w:rPr>
        <w:t xml:space="preserve">Nevertheless, </w:t>
      </w:r>
      <w:r w:rsidRPr="000C7509">
        <w:rPr>
          <w:rStyle w:val="StyleBoldUnderline"/>
          <w:highlight w:val="yellow"/>
        </w:rPr>
        <w:t>regulations developed by the Treasury</w:t>
      </w:r>
      <w:r w:rsidRPr="00600DA3">
        <w:rPr>
          <w:rStyle w:val="StyleBoldUnderline"/>
        </w:rPr>
        <w:t xml:space="preserve"> Department to implement the law direct the members of CFIUS to</w:t>
      </w:r>
      <w:r>
        <w:rPr>
          <w:rStyle w:val="StyleBoldUnderline"/>
        </w:rPr>
        <w:t xml:space="preserve"> </w:t>
      </w:r>
      <w:r w:rsidRPr="000C7509">
        <w:rPr>
          <w:rStyle w:val="StyleBoldUnderline"/>
          <w:highlight w:val="yellow"/>
        </w:rPr>
        <w:t>focus their reviews of foreign investments</w:t>
      </w:r>
      <w:r w:rsidRPr="00600DA3">
        <w:rPr>
          <w:rStyle w:val="StyleBoldUnderline"/>
        </w:rPr>
        <w:t xml:space="preserve"> exclusively on those transactions that involve</w:t>
      </w:r>
      <w:r>
        <w:rPr>
          <w:rStyle w:val="StyleBoldUnderline"/>
        </w:rPr>
        <w:t xml:space="preserve"> </w:t>
      </w:r>
      <w:r w:rsidRPr="00600DA3">
        <w:rPr>
          <w:rStyle w:val="StyleBoldUnderline"/>
        </w:rPr>
        <w:t>“products or key technologies essential to the U.S. defense industrial base,”</w:t>
      </w:r>
      <w:r w:rsidRPr="00000730">
        <w:rPr>
          <w:sz w:val="16"/>
        </w:rPr>
        <w:t xml:space="preserve"> </w:t>
      </w:r>
      <w:r w:rsidRPr="00600DA3">
        <w:rPr>
          <w:rStyle w:val="StyleBoldUnderline"/>
        </w:rPr>
        <w:t>and not to consider</w:t>
      </w:r>
      <w:r>
        <w:rPr>
          <w:rStyle w:val="StyleBoldUnderline"/>
        </w:rPr>
        <w:t xml:space="preserve"> </w:t>
      </w:r>
      <w:r w:rsidRPr="00600DA3">
        <w:rPr>
          <w:rStyle w:val="StyleBoldUnderline"/>
        </w:rPr>
        <w:t>economic concerns more broadly</w:t>
      </w:r>
      <w:r w:rsidRPr="00000730">
        <w:rPr>
          <w:sz w:val="16"/>
        </w:rPr>
        <w:t>. CFIUS also indicated that in order to assure an unimpeded inflow of foreign investment it would implement the statute “only insofar as necessary to protect the national security,” and “in a manner fully consistent with the international obligations of the United States.”6</w:t>
      </w:r>
    </w:p>
    <w:p w14:paraId="4AC99A60" w14:textId="77777777" w:rsidR="00A54D57" w:rsidRDefault="00A54D57" w:rsidP="00A54D57">
      <w:pPr>
        <w:pStyle w:val="Heading4"/>
      </w:pPr>
      <w:r>
        <w:t>And, the executive can reduce restrictions.</w:t>
      </w:r>
    </w:p>
    <w:p w14:paraId="33342E57" w14:textId="77777777" w:rsidR="00A54D57" w:rsidRPr="00EF64C3" w:rsidRDefault="00A54D57" w:rsidP="00A54D57">
      <w:pPr>
        <w:rPr>
          <w:sz w:val="20"/>
        </w:rPr>
      </w:pPr>
      <w:r w:rsidRPr="00262BB4">
        <w:rPr>
          <w:rStyle w:val="StyleStyleBold12pt"/>
        </w:rPr>
        <w:t>Zimmerman 10</w:t>
      </w:r>
      <w:r>
        <w:t xml:space="preserve"> (</w:t>
      </w:r>
      <w:r w:rsidRPr="00EF64C3">
        <w:rPr>
          <w:sz w:val="20"/>
        </w:rPr>
        <w:t xml:space="preserve">CHELSEA A., Barnard College, Rethinking The Cuban Trade Embargo:  An Opportune </w:t>
      </w:r>
    </w:p>
    <w:p w14:paraId="73E294CC" w14:textId="77777777" w:rsidR="00A54D57" w:rsidRPr="00D31DE7" w:rsidRDefault="00A54D57" w:rsidP="00A54D57">
      <w:pPr>
        <w:rPr>
          <w:sz w:val="20"/>
        </w:rPr>
      </w:pPr>
      <w:r w:rsidRPr="00EF64C3">
        <w:rPr>
          <w:sz w:val="20"/>
        </w:rPr>
        <w:t>Time To Mend a Broken Policy, http://www.thepresidency.org/storage/documents/Fellows2010/Zimmerman.pdf)</w:t>
      </w:r>
    </w:p>
    <w:p w14:paraId="5673441A" w14:textId="77777777" w:rsidR="00A54D57" w:rsidRPr="005C6FA7" w:rsidRDefault="00A54D57" w:rsidP="00A54D57">
      <w:pPr>
        <w:rPr>
          <w:sz w:val="16"/>
        </w:rPr>
      </w:pPr>
      <w:r w:rsidRPr="005C6FA7">
        <w:rPr>
          <w:sz w:val="16"/>
        </w:rPr>
        <w:t xml:space="preserve">Restrictions on travel to Cuba have been a key component of U.S. efforts to isolate the communist government of Cuba for much of the past 40 years. Over time there have been numerous changes to the restrictions and for five years, from 1977 to 1982, there were no restrictions on travel based on exercise of the broad licensing authority of the Presidency (Sullivan, 19). President </w:t>
      </w:r>
      <w:r w:rsidRPr="00EF64C3">
        <w:rPr>
          <w:rStyle w:val="StyleBoldUnderline"/>
        </w:rPr>
        <w:t>Reagan reinstated the travel restrictions against Cuba, and</w:t>
      </w:r>
      <w:r w:rsidRPr="005C6FA7">
        <w:rPr>
          <w:sz w:val="16"/>
        </w:rPr>
        <w:t xml:space="preserve"> in 1996, </w:t>
      </w:r>
      <w:r w:rsidRPr="00EF64C3">
        <w:rPr>
          <w:rStyle w:val="StyleBoldUnderline"/>
        </w:rPr>
        <w:t>with the passage of the HelmsBurton Act, the travel ban became codified into law</w:t>
      </w:r>
      <w:r w:rsidRPr="005C6FA7">
        <w:rPr>
          <w:sz w:val="16"/>
        </w:rPr>
        <w:t xml:space="preserve">. </w:t>
      </w:r>
      <w:r w:rsidRPr="00EF64C3">
        <w:rPr>
          <w:rStyle w:val="Emphasis"/>
        </w:rPr>
        <w:t xml:space="preserve">Even so, </w:t>
      </w:r>
      <w:r w:rsidRPr="000C7509">
        <w:rPr>
          <w:rStyle w:val="Emphasis"/>
          <w:highlight w:val="yellow"/>
        </w:rPr>
        <w:t>the President retains</w:t>
      </w:r>
      <w:r w:rsidRPr="00EF64C3">
        <w:rPr>
          <w:rStyle w:val="Emphasis"/>
        </w:rPr>
        <w:t xml:space="preserve"> some </w:t>
      </w:r>
      <w:r w:rsidRPr="000C7509">
        <w:rPr>
          <w:rStyle w:val="Emphasis"/>
          <w:highlight w:val="yellow"/>
        </w:rPr>
        <w:t>control over</w:t>
      </w:r>
      <w:r w:rsidRPr="00EF64C3">
        <w:rPr>
          <w:rStyle w:val="Emphasis"/>
        </w:rPr>
        <w:t xml:space="preserve"> the terms</w:t>
      </w:r>
      <w:r w:rsidRPr="00EF64C3">
        <w:rPr>
          <w:rStyle w:val="StyleBoldUnderline"/>
        </w:rPr>
        <w:t xml:space="preserve"> of </w:t>
      </w:r>
      <w:r w:rsidRPr="000C7509">
        <w:rPr>
          <w:rStyle w:val="StyleBoldUnderline"/>
          <w:highlight w:val="yellow"/>
        </w:rPr>
        <w:t>the</w:t>
      </w:r>
      <w:r w:rsidRPr="00EF64C3">
        <w:rPr>
          <w:rStyle w:val="StyleBoldUnderline"/>
        </w:rPr>
        <w:t xml:space="preserve"> travel </w:t>
      </w:r>
      <w:r w:rsidRPr="000C7509">
        <w:rPr>
          <w:rStyle w:val="StyleBoldUnderline"/>
          <w:highlight w:val="yellow"/>
        </w:rPr>
        <w:t>ban</w:t>
      </w:r>
      <w:r w:rsidRPr="005C6FA7">
        <w:rPr>
          <w:sz w:val="16"/>
        </w:rPr>
        <w:t xml:space="preserve"> with Cuba by defining the categories of eligible travelers either broadly or narrowly. Under President George H.W. Bush, enforcement of U.S. restrictions on Cuba travel increased, and restrictions on travel and on private remittances to Cuba were tightened. In June of 2004, the U.S. significantly restricted travel, especially family travel, and the provision of private humanitarian assistance to Cuba in the form of remittances. In April of 2009, President </w:t>
      </w:r>
      <w:r w:rsidRPr="000C7509">
        <w:rPr>
          <w:rStyle w:val="StyleBoldUnderline"/>
          <w:highlight w:val="yellow"/>
        </w:rPr>
        <w:t>Obama</w:t>
      </w:r>
      <w:r w:rsidRPr="00EF64C3">
        <w:rPr>
          <w:rStyle w:val="StyleBoldUnderline"/>
        </w:rPr>
        <w:t xml:space="preserve"> </w:t>
      </w:r>
      <w:r w:rsidRPr="000C7509">
        <w:rPr>
          <w:rStyle w:val="StyleBoldUnderline"/>
          <w:highlight w:val="yellow"/>
        </w:rPr>
        <w:t>announced</w:t>
      </w:r>
      <w:r w:rsidRPr="00EF64C3">
        <w:rPr>
          <w:rStyle w:val="StyleBoldUnderline"/>
        </w:rPr>
        <w:t xml:space="preserve"> </w:t>
      </w:r>
      <w:r w:rsidRPr="000C7509">
        <w:rPr>
          <w:rStyle w:val="StyleBoldUnderline"/>
          <w:highlight w:val="yellow"/>
        </w:rPr>
        <w:t>his</w:t>
      </w:r>
      <w:r w:rsidRPr="00EF64C3">
        <w:rPr>
          <w:rStyle w:val="StyleBoldUnderline"/>
        </w:rPr>
        <w:t xml:space="preserve"> </w:t>
      </w:r>
      <w:r w:rsidRPr="000C7509">
        <w:rPr>
          <w:rStyle w:val="StyleBoldUnderline"/>
          <w:highlight w:val="yellow"/>
        </w:rPr>
        <w:t>intention</w:t>
      </w:r>
      <w:r w:rsidRPr="00EF64C3">
        <w:rPr>
          <w:rStyle w:val="StyleBoldUnderline"/>
        </w:rPr>
        <w:t xml:space="preserve"> </w:t>
      </w:r>
      <w:r w:rsidRPr="000C7509">
        <w:rPr>
          <w:rStyle w:val="StyleBoldUnderline"/>
          <w:highlight w:val="yellow"/>
        </w:rPr>
        <w:t>to</w:t>
      </w:r>
      <w:r w:rsidRPr="00EF64C3">
        <w:rPr>
          <w:rStyle w:val="StyleBoldUnderline"/>
        </w:rPr>
        <w:t xml:space="preserve"> significant </w:t>
      </w:r>
      <w:r w:rsidRPr="000C7509">
        <w:rPr>
          <w:rStyle w:val="Emphasis"/>
          <w:highlight w:val="yellow"/>
        </w:rPr>
        <w:t>reduce restrictions</w:t>
      </w:r>
      <w:r w:rsidRPr="00EF64C3">
        <w:rPr>
          <w:rStyle w:val="StyleBoldUnderline"/>
        </w:rPr>
        <w:t xml:space="preserve"> on travel to Cuba</w:t>
      </w:r>
      <w:r w:rsidRPr="005C6FA7">
        <w:rPr>
          <w:sz w:val="16"/>
        </w:rPr>
        <w:t xml:space="preserve"> and remittances by Cuban Americans. At the time of his announcement those favoring the elimination of the travel ban in its entirety argued that the current Cuba travel ban restricts U.S. efforts to influence conditions in Cuba and may be aiding the current leadership by helping restrict the flow of information between the two countries.</w:t>
      </w:r>
    </w:p>
    <w:p w14:paraId="1F088C2A" w14:textId="77777777" w:rsidR="00A54D57" w:rsidRDefault="00A54D57" w:rsidP="00A54D57"/>
    <w:p w14:paraId="25F5DE42" w14:textId="77777777" w:rsidR="00A54D57" w:rsidRPr="00A54D57" w:rsidRDefault="00A54D57" w:rsidP="00A54D57"/>
    <w:p w14:paraId="645C49E3" w14:textId="77777777" w:rsidR="000022F2" w:rsidRDefault="008C513E" w:rsidP="008C513E">
      <w:pPr>
        <w:pStyle w:val="Heading3"/>
      </w:pPr>
      <w:r>
        <w:lastRenderedPageBreak/>
        <w:t xml:space="preserve">2AC politics </w:t>
      </w:r>
    </w:p>
    <w:p w14:paraId="438B8758" w14:textId="77777777" w:rsidR="008C513E" w:rsidRDefault="008C513E" w:rsidP="008C513E">
      <w:pPr>
        <w:pStyle w:val="Heading4"/>
      </w:pPr>
      <w:r>
        <w:t>Won’t pass – partisan districts means no house GOP or conservative democrat support</w:t>
      </w:r>
    </w:p>
    <w:p w14:paraId="5AD41ACD" w14:textId="77777777" w:rsidR="008C513E" w:rsidRPr="005B2033" w:rsidRDefault="008C513E" w:rsidP="008C513E">
      <w:pPr>
        <w:rPr>
          <w:sz w:val="16"/>
        </w:rPr>
      </w:pPr>
      <w:r w:rsidRPr="005B2033">
        <w:rPr>
          <w:rStyle w:val="Heading4Char"/>
          <w:u w:val="single"/>
        </w:rPr>
        <w:t>The Economist 2/2</w:t>
      </w:r>
      <w:r w:rsidRPr="005B2033">
        <w:rPr>
          <w:sz w:val="16"/>
        </w:rPr>
        <w:t>/13 (</w:t>
      </w:r>
      <w:r w:rsidRPr="005B2033">
        <w:rPr>
          <w:b/>
          <w:u w:val="single"/>
        </w:rPr>
        <w:t>Dated based off Print Version, accessed 2/1/13</w:t>
      </w:r>
      <w:r w:rsidRPr="005B2033">
        <w:rPr>
          <w:sz w:val="16"/>
        </w:rPr>
        <w:t xml:space="preserve">, “Washington learns a new language” </w:t>
      </w:r>
      <w:hyperlink r:id="rId16" w:history="1">
        <w:r w:rsidRPr="005B2033">
          <w:rPr>
            <w:rStyle w:val="Hyperlink"/>
            <w:sz w:val="16"/>
          </w:rPr>
          <w:t>http://www.economist.com/news/united-states/21571178-leap-forward-towards-more-sensible-system-many-more-steps-will-be</w:t>
        </w:r>
      </w:hyperlink>
      <w:r w:rsidRPr="005B2033">
        <w:rPr>
          <w:sz w:val="16"/>
        </w:rPr>
        <w:t xml:space="preserve">) </w:t>
      </w:r>
    </w:p>
    <w:p w14:paraId="16151087" w14:textId="77777777" w:rsidR="008C513E" w:rsidRDefault="008C513E" w:rsidP="008C513E"/>
    <w:p w14:paraId="4127CDA8" w14:textId="77777777" w:rsidR="008C513E" w:rsidRPr="005B2033" w:rsidRDefault="008C513E" w:rsidP="008C513E">
      <w:pPr>
        <w:rPr>
          <w:rStyle w:val="Emphasis"/>
        </w:rPr>
      </w:pPr>
      <w:r w:rsidRPr="00621FC2">
        <w:rPr>
          <w:rStyle w:val="StyleBoldUnderline"/>
          <w:highlight w:val="green"/>
        </w:rPr>
        <w:t>Republicans fear</w:t>
      </w:r>
      <w:r w:rsidRPr="005B2033">
        <w:rPr>
          <w:sz w:val="16"/>
        </w:rPr>
        <w:t xml:space="preserve"> that Mr </w:t>
      </w:r>
      <w:r w:rsidRPr="00621FC2">
        <w:rPr>
          <w:rStyle w:val="StyleBoldUnderline"/>
          <w:highlight w:val="green"/>
        </w:rPr>
        <w:t>Obama is not serious</w:t>
      </w:r>
      <w:r w:rsidRPr="005B2033">
        <w:rPr>
          <w:rStyle w:val="StyleBoldUnderline"/>
        </w:rPr>
        <w:t xml:space="preserve"> about reforms, </w:t>
      </w:r>
      <w:r w:rsidRPr="00621FC2">
        <w:rPr>
          <w:rStyle w:val="Emphasis"/>
          <w:highlight w:val="green"/>
        </w:rPr>
        <w:t>wanting to preserve immigration as a</w:t>
      </w:r>
      <w:r w:rsidRPr="005B2033">
        <w:rPr>
          <w:rStyle w:val="Emphasis"/>
        </w:rPr>
        <w:t xml:space="preserve"> </w:t>
      </w:r>
      <w:r w:rsidRPr="00621FC2">
        <w:rPr>
          <w:rStyle w:val="Emphasis"/>
          <w:highlight w:val="green"/>
        </w:rPr>
        <w:t>cudgel</w:t>
      </w:r>
      <w:r w:rsidRPr="005B2033">
        <w:rPr>
          <w:rStyle w:val="Emphasis"/>
        </w:rPr>
        <w:t xml:space="preserve"> with which </w:t>
      </w:r>
      <w:r w:rsidRPr="00621FC2">
        <w:rPr>
          <w:rStyle w:val="Emphasis"/>
          <w:highlight w:val="green"/>
        </w:rPr>
        <w:t>to beat them.</w:t>
      </w:r>
      <w:r w:rsidRPr="00621FC2">
        <w:rPr>
          <w:sz w:val="16"/>
          <w:highlight w:val="green"/>
        </w:rPr>
        <w:t xml:space="preserve"> </w:t>
      </w:r>
      <w:r w:rsidRPr="00621FC2">
        <w:rPr>
          <w:rStyle w:val="StyleBoldUnderline"/>
          <w:highlight w:val="green"/>
        </w:rPr>
        <w:t>Democrats</w:t>
      </w:r>
      <w:r w:rsidRPr="005B2033">
        <w:rPr>
          <w:rStyle w:val="StyleBoldUnderline"/>
        </w:rPr>
        <w:t xml:space="preserve"> insist</w:t>
      </w:r>
      <w:r w:rsidRPr="005B2033">
        <w:rPr>
          <w:sz w:val="16"/>
        </w:rPr>
        <w:t xml:space="preserve"> that Mr </w:t>
      </w:r>
      <w:r w:rsidRPr="005B2033">
        <w:rPr>
          <w:rStyle w:val="StyleBoldUnderline"/>
        </w:rPr>
        <w:t>Obama wants immigration reform for his legacy</w:t>
      </w:r>
      <w:r w:rsidRPr="005B2033">
        <w:rPr>
          <w:sz w:val="16"/>
        </w:rPr>
        <w:t xml:space="preserve">, and </w:t>
      </w:r>
      <w:r w:rsidRPr="00621FC2">
        <w:rPr>
          <w:rStyle w:val="StyleBoldUnderline"/>
          <w:highlight w:val="green"/>
        </w:rPr>
        <w:t>believe</w:t>
      </w:r>
      <w:r w:rsidRPr="00621FC2">
        <w:rPr>
          <w:rStyle w:val="StyleBoldUnderline"/>
        </w:rPr>
        <w:t xml:space="preserve">s the </w:t>
      </w:r>
      <w:r w:rsidRPr="00621FC2">
        <w:rPr>
          <w:rStyle w:val="StyleBoldUnderline"/>
          <w:highlight w:val="green"/>
        </w:rPr>
        <w:t>electoral mathematics</w:t>
      </w:r>
      <w:r w:rsidRPr="005B2033">
        <w:rPr>
          <w:sz w:val="16"/>
        </w:rPr>
        <w:t xml:space="preserve"> of 21st century America </w:t>
      </w:r>
      <w:r w:rsidRPr="00621FC2">
        <w:rPr>
          <w:rStyle w:val="StyleBoldUnderline"/>
          <w:highlight w:val="green"/>
        </w:rPr>
        <w:t>make a deal possible</w:t>
      </w:r>
      <w:r w:rsidRPr="005B2033">
        <w:rPr>
          <w:sz w:val="16"/>
        </w:rPr>
        <w:t xml:space="preserve">. </w:t>
      </w:r>
      <w:r w:rsidRPr="005B2033">
        <w:rPr>
          <w:rStyle w:val="StyleBoldUnderline"/>
        </w:rPr>
        <w:t>Yet not every politician is worried about the same electorate. Those seeking national office have incentives to be pragmatic, as do many senators facing statewide elections</w:t>
      </w:r>
      <w:r w:rsidRPr="005B2033">
        <w:rPr>
          <w:sz w:val="16"/>
        </w:rPr>
        <w:t xml:space="preserve">. </w:t>
      </w:r>
      <w:r w:rsidRPr="00621FC2">
        <w:rPr>
          <w:rStyle w:val="StyleBoldUnderline"/>
          <w:highlight w:val="green"/>
        </w:rPr>
        <w:t>But members of Congress who hail from highly partisan districts, or</w:t>
      </w:r>
      <w:r w:rsidRPr="005B2033">
        <w:rPr>
          <w:rStyle w:val="StyleBoldUnderline"/>
        </w:rPr>
        <w:t xml:space="preserve"> who </w:t>
      </w:r>
      <w:r w:rsidRPr="00621FC2">
        <w:rPr>
          <w:rStyle w:val="StyleBoldUnderline"/>
          <w:highlight w:val="green"/>
        </w:rPr>
        <w:t>face primary contests decided by diehard party activists</w:t>
      </w:r>
      <w:r w:rsidRPr="00621FC2">
        <w:rPr>
          <w:sz w:val="16"/>
          <w:highlight w:val="green"/>
        </w:rPr>
        <w:t>,</w:t>
      </w:r>
      <w:r w:rsidRPr="00621FC2">
        <w:rPr>
          <w:rStyle w:val="Emphasis"/>
          <w:highlight w:val="green"/>
        </w:rPr>
        <w:t xml:space="preserve"> may have every reason to dig in and oppose reform.</w:t>
      </w:r>
      <w:r>
        <w:rPr>
          <w:rStyle w:val="Emphasis"/>
        </w:rPr>
        <w:t xml:space="preserve"> </w:t>
      </w:r>
      <w:r w:rsidRPr="005B2033">
        <w:rPr>
          <w:sz w:val="16"/>
        </w:rPr>
        <w:t xml:space="preserve">John </w:t>
      </w:r>
      <w:r w:rsidRPr="005B2033">
        <w:rPr>
          <w:rStyle w:val="StyleBoldUnderline"/>
        </w:rPr>
        <w:t>Cornyn, a senior Republican senator from Texas</w:t>
      </w:r>
      <w:r w:rsidRPr="005B2033">
        <w:rPr>
          <w:sz w:val="16"/>
        </w:rPr>
        <w:t xml:space="preserve"> who may face a primary challenge in 2014, </w:t>
      </w:r>
      <w:r w:rsidRPr="005B2033">
        <w:rPr>
          <w:rStyle w:val="StyleBoldUnderline"/>
        </w:rPr>
        <w:t xml:space="preserve">has already told reporters that </w:t>
      </w:r>
      <w:r w:rsidRPr="00621FC2">
        <w:rPr>
          <w:rStyle w:val="StyleBoldUnderline"/>
          <w:highlight w:val="green"/>
        </w:rPr>
        <w:t>Texas</w:t>
      </w:r>
      <w:r w:rsidRPr="005B2033">
        <w:rPr>
          <w:rStyle w:val="StyleBoldUnderline"/>
        </w:rPr>
        <w:t xml:space="preserve"> primary </w:t>
      </w:r>
      <w:r w:rsidRPr="00621FC2">
        <w:rPr>
          <w:rStyle w:val="StyleBoldUnderline"/>
          <w:highlight w:val="green"/>
        </w:rPr>
        <w:t>voters</w:t>
      </w:r>
      <w:r w:rsidRPr="005B2033">
        <w:rPr>
          <w:rStyle w:val="StyleBoldUnderline"/>
        </w:rPr>
        <w:t xml:space="preserve"> “probably” </w:t>
      </w:r>
      <w:r w:rsidRPr="00621FC2">
        <w:rPr>
          <w:rStyle w:val="StyleBoldUnderline"/>
          <w:highlight w:val="green"/>
        </w:rPr>
        <w:t>cannot</w:t>
      </w:r>
      <w:r w:rsidRPr="005B2033">
        <w:rPr>
          <w:rStyle w:val="StyleBoldUnderline"/>
        </w:rPr>
        <w:t xml:space="preserve"> </w:t>
      </w:r>
      <w:r w:rsidRPr="00621FC2">
        <w:rPr>
          <w:rStyle w:val="StyleBoldUnderline"/>
          <w:highlight w:val="green"/>
        </w:rPr>
        <w:t>stomach</w:t>
      </w:r>
      <w:r w:rsidRPr="005B2033">
        <w:rPr>
          <w:rStyle w:val="StyleBoldUnderline"/>
        </w:rPr>
        <w:t xml:space="preserve"> talk of </w:t>
      </w:r>
      <w:r w:rsidRPr="00621FC2">
        <w:rPr>
          <w:rStyle w:val="StyleBoldUnderline"/>
          <w:highlight w:val="green"/>
        </w:rPr>
        <w:t>citizenship</w:t>
      </w:r>
      <w:r w:rsidRPr="005B2033">
        <w:rPr>
          <w:sz w:val="16"/>
        </w:rPr>
        <w:t xml:space="preserve"> for lawbreakers. </w:t>
      </w:r>
      <w:r w:rsidRPr="00621FC2">
        <w:rPr>
          <w:rStyle w:val="StyleBoldUnderline"/>
          <w:highlight w:val="green"/>
        </w:rPr>
        <w:t>Democrats from conservative states have been</w:t>
      </w:r>
      <w:r w:rsidRPr="005B2033">
        <w:rPr>
          <w:rStyle w:val="StyleBoldUnderline"/>
        </w:rPr>
        <w:t xml:space="preserve"> almost as </w:t>
      </w:r>
      <w:r w:rsidRPr="00621FC2">
        <w:rPr>
          <w:rStyle w:val="StyleBoldUnderline"/>
          <w:highlight w:val="green"/>
        </w:rPr>
        <w:t>cautious</w:t>
      </w:r>
      <w:r w:rsidRPr="005B2033">
        <w:rPr>
          <w:sz w:val="16"/>
        </w:rPr>
        <w:t>.</w:t>
      </w:r>
      <w:r>
        <w:rPr>
          <w:sz w:val="16"/>
        </w:rPr>
        <w:t xml:space="preserve"> </w:t>
      </w:r>
      <w:r w:rsidRPr="005B2033">
        <w:rPr>
          <w:rStyle w:val="StyleBoldUnderline"/>
        </w:rPr>
        <w:t>From the House</w:t>
      </w:r>
      <w:r w:rsidRPr="005B2033">
        <w:rPr>
          <w:sz w:val="16"/>
        </w:rPr>
        <w:t xml:space="preserve"> of Representatives, the Republican Speaker, John </w:t>
      </w:r>
      <w:r w:rsidRPr="00621FC2">
        <w:rPr>
          <w:rStyle w:val="StyleBoldUnderline"/>
          <w:highlight w:val="green"/>
        </w:rPr>
        <w:t>Boehner</w:t>
      </w:r>
      <w:r w:rsidRPr="005B2033">
        <w:rPr>
          <w:sz w:val="16"/>
        </w:rPr>
        <w:t xml:space="preserve">, has </w:t>
      </w:r>
      <w:r w:rsidRPr="00621FC2">
        <w:rPr>
          <w:rStyle w:val="StyleBoldUnderline"/>
          <w:highlight w:val="green"/>
        </w:rPr>
        <w:t>warned</w:t>
      </w:r>
      <w:r w:rsidRPr="005B2033">
        <w:rPr>
          <w:sz w:val="16"/>
        </w:rPr>
        <w:t xml:space="preserve"> Mr </w:t>
      </w:r>
      <w:r w:rsidRPr="00621FC2">
        <w:rPr>
          <w:rStyle w:val="StyleBoldUnderline"/>
          <w:highlight w:val="green"/>
        </w:rPr>
        <w:t>Obama not to drag the</w:t>
      </w:r>
      <w:r w:rsidRPr="005B2033">
        <w:rPr>
          <w:rStyle w:val="StyleBoldUnderline"/>
        </w:rPr>
        <w:t xml:space="preserve"> immigration </w:t>
      </w:r>
      <w:r w:rsidRPr="00621FC2">
        <w:rPr>
          <w:rStyle w:val="StyleBoldUnderline"/>
          <w:highlight w:val="green"/>
        </w:rPr>
        <w:t>debate “to the left</w:t>
      </w:r>
      <w:r w:rsidRPr="005B2033">
        <w:rPr>
          <w:rStyle w:val="StyleBoldUnderline"/>
        </w:rPr>
        <w:t>”—</w:t>
      </w:r>
      <w:r w:rsidRPr="005B2033">
        <w:rPr>
          <w:sz w:val="16"/>
        </w:rPr>
        <w:t xml:space="preserve">an expression of the pain facing his members. Mr </w:t>
      </w:r>
      <w:r w:rsidRPr="00621FC2">
        <w:rPr>
          <w:rStyle w:val="StyleBoldUnderline"/>
          <w:highlight w:val="green"/>
        </w:rPr>
        <w:t>Obama faces his own dilemma</w:t>
      </w:r>
      <w:r w:rsidRPr="00621FC2">
        <w:rPr>
          <w:sz w:val="16"/>
          <w:highlight w:val="green"/>
        </w:rPr>
        <w:t xml:space="preserve">. </w:t>
      </w:r>
      <w:r w:rsidRPr="00621FC2">
        <w:rPr>
          <w:rStyle w:val="Emphasis"/>
          <w:highlight w:val="green"/>
        </w:rPr>
        <w:t>Immigration can only be fixed with his</w:t>
      </w:r>
      <w:r w:rsidRPr="005B2033">
        <w:rPr>
          <w:rStyle w:val="Emphasis"/>
        </w:rPr>
        <w:t xml:space="preserve"> active </w:t>
      </w:r>
      <w:r w:rsidRPr="00621FC2">
        <w:rPr>
          <w:rStyle w:val="Emphasis"/>
          <w:highlight w:val="green"/>
        </w:rPr>
        <w:t>support. But if he claims reform</w:t>
      </w:r>
      <w:r w:rsidRPr="005B2033">
        <w:rPr>
          <w:rStyle w:val="Emphasis"/>
        </w:rPr>
        <w:t xml:space="preserve"> plans loudly </w:t>
      </w:r>
      <w:r w:rsidRPr="00621FC2">
        <w:rPr>
          <w:rStyle w:val="Emphasis"/>
          <w:highlight w:val="green"/>
        </w:rPr>
        <w:t>as his own, Republicans will run a mile.</w:t>
      </w:r>
      <w:r w:rsidRPr="00621FC2">
        <w:rPr>
          <w:sz w:val="16"/>
          <w:highlight w:val="green"/>
        </w:rPr>
        <w:t xml:space="preserve"> </w:t>
      </w:r>
      <w:r w:rsidRPr="00621FC2">
        <w:rPr>
          <w:rStyle w:val="StyleBoldUnderline"/>
          <w:highlight w:val="green"/>
        </w:rPr>
        <w:t xml:space="preserve">Reforms have not been as close for a while. </w:t>
      </w:r>
      <w:r w:rsidRPr="00621FC2">
        <w:rPr>
          <w:rStyle w:val="Emphasis"/>
          <w:highlight w:val="green"/>
        </w:rPr>
        <w:t>But that</w:t>
      </w:r>
      <w:r>
        <w:rPr>
          <w:rStyle w:val="Emphasis"/>
          <w:highlight w:val="green"/>
        </w:rPr>
        <w:t xml:space="preserve"> does not mean they will happen</w:t>
      </w:r>
    </w:p>
    <w:p w14:paraId="2F096BDE" w14:textId="77777777" w:rsidR="008C513E" w:rsidRDefault="008C513E" w:rsidP="008C513E"/>
    <w:p w14:paraId="177BE237" w14:textId="77777777" w:rsidR="008C513E" w:rsidRDefault="008C513E" w:rsidP="008C513E">
      <w:pPr>
        <w:pStyle w:val="Heading4"/>
      </w:pPr>
      <w:r>
        <w:t xml:space="preserve">A123 exemption triggers the link – plan doesn’t cause the scenario </w:t>
      </w:r>
    </w:p>
    <w:p w14:paraId="06A22529" w14:textId="77777777" w:rsidR="008C513E" w:rsidRPr="00E24DC9" w:rsidRDefault="008C513E" w:rsidP="008C513E">
      <w:pPr>
        <w:rPr>
          <w:sz w:val="16"/>
        </w:rPr>
      </w:pPr>
      <w:r w:rsidRPr="00E24DC9">
        <w:rPr>
          <w:rStyle w:val="Heading4Char"/>
          <w:u w:val="single"/>
        </w:rPr>
        <w:t>McConnell 1/30</w:t>
      </w:r>
      <w:r w:rsidRPr="00E24DC9">
        <w:rPr>
          <w:sz w:val="16"/>
        </w:rPr>
        <w:t xml:space="preserve">/13 (William, Washington bureau chief, has covered a range of issues critical to the deal community, including antitrust, financial reform and corporate accounting, “CFIUS approval of A123 Systems deal draws critics” </w:t>
      </w:r>
      <w:hyperlink r:id="rId17" w:history="1">
        <w:r w:rsidRPr="00E24DC9">
          <w:rPr>
            <w:rStyle w:val="Hyperlink"/>
            <w:sz w:val="16"/>
          </w:rPr>
          <w:t>http://www.thedeal.com/content/regulatory/cfius-approval-of-a123-systems-deal-draws-critics.php</w:t>
        </w:r>
      </w:hyperlink>
      <w:r w:rsidRPr="00E24DC9">
        <w:rPr>
          <w:sz w:val="16"/>
        </w:rPr>
        <w:t>)</w:t>
      </w:r>
      <w:r>
        <w:rPr>
          <w:sz w:val="16"/>
        </w:rPr>
        <w:t xml:space="preserve"> </w:t>
      </w:r>
    </w:p>
    <w:p w14:paraId="15784CD2" w14:textId="77777777" w:rsidR="008C513E" w:rsidRDefault="008C513E" w:rsidP="008C513E"/>
    <w:p w14:paraId="4327CD3C" w14:textId="77777777" w:rsidR="008C513E" w:rsidRPr="008A2160" w:rsidRDefault="008C513E" w:rsidP="008C513E">
      <w:pPr>
        <w:rPr>
          <w:b/>
          <w:bCs/>
          <w:u w:val="single"/>
        </w:rPr>
      </w:pPr>
      <w:r w:rsidRPr="006830A8">
        <w:rPr>
          <w:rStyle w:val="StyleBoldUnderline"/>
          <w:highlight w:val="green"/>
        </w:rPr>
        <w:t>A number of</w:t>
      </w:r>
      <w:r w:rsidRPr="008A2160">
        <w:rPr>
          <w:sz w:val="16"/>
        </w:rPr>
        <w:t xml:space="preserve"> Washington </w:t>
      </w:r>
      <w:r w:rsidRPr="006830A8">
        <w:rPr>
          <w:rStyle w:val="StyleBoldUnderline"/>
          <w:highlight w:val="green"/>
        </w:rPr>
        <w:t>lawmakers</w:t>
      </w:r>
      <w:r w:rsidRPr="008A2160">
        <w:rPr>
          <w:sz w:val="16"/>
        </w:rPr>
        <w:t xml:space="preserve"> on Tuesday </w:t>
      </w:r>
      <w:r w:rsidRPr="006830A8">
        <w:rPr>
          <w:rStyle w:val="Emphasis"/>
          <w:highlight w:val="green"/>
        </w:rPr>
        <w:t>criticized national security regulators</w:t>
      </w:r>
      <w:r w:rsidRPr="006830A8">
        <w:rPr>
          <w:rStyle w:val="StyleBoldUnderline"/>
          <w:highlight w:val="green"/>
        </w:rPr>
        <w:t xml:space="preserve"> for allowing</w:t>
      </w:r>
      <w:r w:rsidRPr="006830A8">
        <w:rPr>
          <w:sz w:val="16"/>
          <w:highlight w:val="green"/>
        </w:rPr>
        <w:t xml:space="preserve"> </w:t>
      </w:r>
      <w:r w:rsidRPr="006830A8">
        <w:rPr>
          <w:rStyle w:val="StyleBoldUnderline"/>
          <w:highlight w:val="green"/>
        </w:rPr>
        <w:t>China</w:t>
      </w:r>
      <w:r w:rsidRPr="00E24DC9">
        <w:rPr>
          <w:rStyle w:val="StyleBoldUnderline"/>
        </w:rPr>
        <w:t xml:space="preserve">'s Wanxiang Group </w:t>
      </w:r>
      <w:r w:rsidRPr="006830A8">
        <w:rPr>
          <w:rStyle w:val="StyleBoldUnderline"/>
          <w:highlight w:val="green"/>
        </w:rPr>
        <w:t>to acquire bankrupt</w:t>
      </w:r>
      <w:r w:rsidRPr="00E24DC9">
        <w:rPr>
          <w:rStyle w:val="StyleBoldUnderline"/>
        </w:rPr>
        <w:t xml:space="preserve"> car battery maker </w:t>
      </w:r>
      <w:r w:rsidRPr="006830A8">
        <w:rPr>
          <w:rStyle w:val="StyleBoldUnderline"/>
          <w:highlight w:val="green"/>
        </w:rPr>
        <w:t>A123 Systems</w:t>
      </w:r>
      <w:r w:rsidRPr="00E24DC9">
        <w:rPr>
          <w:rStyle w:val="StyleBoldUnderline"/>
        </w:rPr>
        <w:t xml:space="preserve"> Inc.</w:t>
      </w:r>
      <w:r>
        <w:rPr>
          <w:rStyle w:val="StyleBoldUnderline"/>
        </w:rPr>
        <w:t xml:space="preserve"> </w:t>
      </w:r>
      <w:r w:rsidRPr="008A2160">
        <w:rPr>
          <w:sz w:val="16"/>
        </w:rPr>
        <w:t>Wanxiang said it was informed late Monday by the Committee on Foreign Investment in the United States that it may proceed with the transaction.</w:t>
      </w:r>
      <w:r>
        <w:rPr>
          <w:sz w:val="16"/>
        </w:rPr>
        <w:t xml:space="preserve"> </w:t>
      </w:r>
      <w:r w:rsidRPr="006830A8">
        <w:rPr>
          <w:rStyle w:val="StyleBoldUnderline"/>
          <w:highlight w:val="green"/>
        </w:rPr>
        <w:t>Lawmakers</w:t>
      </w:r>
      <w:r w:rsidRPr="00E24DC9">
        <w:rPr>
          <w:rStyle w:val="StyleBoldUnderline"/>
        </w:rPr>
        <w:t xml:space="preserve"> on both sides of the aisle</w:t>
      </w:r>
      <w:r w:rsidRPr="008A2160">
        <w:rPr>
          <w:sz w:val="16"/>
        </w:rPr>
        <w:t xml:space="preserve"> have </w:t>
      </w:r>
      <w:r w:rsidRPr="006830A8">
        <w:rPr>
          <w:rStyle w:val="Emphasis"/>
          <w:highlight w:val="green"/>
        </w:rPr>
        <w:t>raised concerns about the sale</w:t>
      </w:r>
      <w:r w:rsidRPr="006830A8">
        <w:rPr>
          <w:sz w:val="16"/>
          <w:highlight w:val="green"/>
        </w:rPr>
        <w:t xml:space="preserve">, </w:t>
      </w:r>
      <w:r w:rsidRPr="006830A8">
        <w:rPr>
          <w:rStyle w:val="StyleBoldUnderline"/>
          <w:highlight w:val="green"/>
        </w:rPr>
        <w:t xml:space="preserve">which they complained would </w:t>
      </w:r>
      <w:r w:rsidRPr="006830A8">
        <w:rPr>
          <w:rStyle w:val="Emphasis"/>
          <w:highlight w:val="green"/>
        </w:rPr>
        <w:t>transfer</w:t>
      </w:r>
      <w:r w:rsidRPr="00E24DC9">
        <w:rPr>
          <w:rStyle w:val="Emphasis"/>
        </w:rPr>
        <w:t xml:space="preserve"> </w:t>
      </w:r>
      <w:r w:rsidRPr="006830A8">
        <w:rPr>
          <w:rStyle w:val="Emphasis"/>
          <w:highlight w:val="green"/>
        </w:rPr>
        <w:t>technology</w:t>
      </w:r>
      <w:r w:rsidRPr="00E24DC9">
        <w:rPr>
          <w:rStyle w:val="StyleBoldUnderline"/>
        </w:rPr>
        <w:t xml:space="preserve"> developed with subsidies from U.S. taxpayers </w:t>
      </w:r>
      <w:r w:rsidRPr="006830A8">
        <w:rPr>
          <w:rStyle w:val="StyleBoldUnderline"/>
          <w:highlight w:val="green"/>
        </w:rPr>
        <w:t>to Chin</w:t>
      </w:r>
      <w:r w:rsidRPr="006830A8">
        <w:rPr>
          <w:sz w:val="16"/>
          <w:highlight w:val="green"/>
        </w:rPr>
        <w:t>a</w:t>
      </w:r>
      <w:r w:rsidRPr="008A2160">
        <w:rPr>
          <w:sz w:val="16"/>
        </w:rPr>
        <w:t>. A123 filed for bankruptcy in October after having received roughly $130 million in stimulus money from the U.S. Department of Energy to fund its research. Wanxiang's $257 million bid bested one from Milwaukee-based Johnson Controls Inc. Wanxiang tried to blunt criticism of the deal by excluding A123's defense contracts, which were sold separately to Navitas Systems for $2.25 million.</w:t>
      </w:r>
      <w:r>
        <w:rPr>
          <w:sz w:val="16"/>
        </w:rPr>
        <w:t xml:space="preserve"> </w:t>
      </w:r>
      <w:r w:rsidRPr="00E24DC9">
        <w:rPr>
          <w:rStyle w:val="StyleBoldUnderline"/>
        </w:rPr>
        <w:t>There's no avenue for reversing the CFIUS approval</w:t>
      </w:r>
      <w:r w:rsidRPr="008A2160">
        <w:rPr>
          <w:sz w:val="16"/>
        </w:rPr>
        <w:t>, although the outcome might fuel support among lawmakers for legislation that would hamstring companies that have received federal subsidiaries from selling themselves to foreign buyers.</w:t>
      </w:r>
      <w:r>
        <w:rPr>
          <w:sz w:val="16"/>
        </w:rPr>
        <w:t xml:space="preserve"> </w:t>
      </w:r>
      <w:r w:rsidRPr="008A2160">
        <w:rPr>
          <w:sz w:val="16"/>
        </w:rPr>
        <w:t xml:space="preserve">Still unknown is whether CFIUS imposed any conditions on the deal to mitigate possible national security threats. </w:t>
      </w:r>
      <w:r w:rsidRPr="006830A8">
        <w:rPr>
          <w:rStyle w:val="StyleBoldUnderline"/>
          <w:highlight w:val="green"/>
        </w:rPr>
        <w:t>Two</w:t>
      </w:r>
      <w:r w:rsidRPr="00E24DC9">
        <w:rPr>
          <w:rStyle w:val="StyleBoldUnderline"/>
        </w:rPr>
        <w:t xml:space="preserve"> of the most </w:t>
      </w:r>
      <w:r w:rsidRPr="006830A8">
        <w:rPr>
          <w:rStyle w:val="StyleBoldUnderline"/>
          <w:highlight w:val="green"/>
        </w:rPr>
        <w:t>prominent Capitol Hill critics</w:t>
      </w:r>
      <w:r w:rsidRPr="00E24DC9">
        <w:rPr>
          <w:rStyle w:val="StyleBoldUnderline"/>
        </w:rPr>
        <w:t xml:space="preserve"> of the transaction</w:t>
      </w:r>
      <w:r w:rsidRPr="008A2160">
        <w:rPr>
          <w:sz w:val="16"/>
        </w:rPr>
        <w:t xml:space="preserve">., Sens. John </w:t>
      </w:r>
      <w:r w:rsidRPr="00E24DC9">
        <w:rPr>
          <w:rStyle w:val="StyleBoldUnderline"/>
        </w:rPr>
        <w:t>Thune</w:t>
      </w:r>
      <w:r w:rsidRPr="008A2160">
        <w:rPr>
          <w:sz w:val="16"/>
        </w:rPr>
        <w:t xml:space="preserve">, R-S.D., </w:t>
      </w:r>
      <w:r w:rsidRPr="00E24DC9">
        <w:rPr>
          <w:rStyle w:val="StyleBoldUnderline"/>
        </w:rPr>
        <w:t>and</w:t>
      </w:r>
      <w:r w:rsidRPr="008A2160">
        <w:rPr>
          <w:sz w:val="16"/>
        </w:rPr>
        <w:t xml:space="preserve"> Chuck </w:t>
      </w:r>
      <w:r w:rsidRPr="00E24DC9">
        <w:rPr>
          <w:rStyle w:val="StyleBoldUnderline"/>
        </w:rPr>
        <w:t>Grassley</w:t>
      </w:r>
      <w:r w:rsidRPr="008A2160">
        <w:rPr>
          <w:sz w:val="16"/>
        </w:rPr>
        <w:t xml:space="preserve">, R-Iowa, </w:t>
      </w:r>
      <w:r w:rsidRPr="006830A8">
        <w:rPr>
          <w:rStyle w:val="StyleBoldUnderline"/>
          <w:highlight w:val="green"/>
        </w:rPr>
        <w:t>demanded</w:t>
      </w:r>
      <w:r w:rsidRPr="00E24DC9">
        <w:rPr>
          <w:rStyle w:val="StyleBoldUnderline"/>
        </w:rPr>
        <w:t xml:space="preserve"> that </w:t>
      </w:r>
      <w:r w:rsidRPr="006830A8">
        <w:rPr>
          <w:rStyle w:val="StyleBoldUnderline"/>
          <w:highlight w:val="green"/>
        </w:rPr>
        <w:t>CFIUS</w:t>
      </w:r>
      <w:r w:rsidRPr="00E24DC9">
        <w:rPr>
          <w:rStyle w:val="StyleBoldUnderline"/>
        </w:rPr>
        <w:t xml:space="preserve"> </w:t>
      </w:r>
      <w:r w:rsidRPr="006830A8">
        <w:rPr>
          <w:rStyle w:val="StyleBoldUnderline"/>
          <w:highlight w:val="green"/>
        </w:rPr>
        <w:t>brief them on the decision</w:t>
      </w:r>
      <w:r w:rsidRPr="00103184">
        <w:rPr>
          <w:rStyle w:val="StyleBoldUnderline"/>
        </w:rPr>
        <w:t>. "We don't have any answers on whether U.S. national security concerns are protected.</w:t>
      </w:r>
      <w:r w:rsidRPr="008A2160">
        <w:rPr>
          <w:sz w:val="16"/>
        </w:rPr>
        <w:t xml:space="preserve"> The only thing that's clear is a foreign-owned company will benefit from the millions of dollars given to A123 through the president's stimulus package. </w:t>
      </w:r>
      <w:r w:rsidRPr="00103184">
        <w:rPr>
          <w:rStyle w:val="Emphasis"/>
        </w:rPr>
        <w:t>That's troubling</w:t>
      </w:r>
      <w:r w:rsidRPr="008A2160">
        <w:rPr>
          <w:sz w:val="16"/>
        </w:rPr>
        <w:t>," Grassley said in a statement.</w:t>
      </w:r>
      <w:r>
        <w:rPr>
          <w:sz w:val="16"/>
        </w:rPr>
        <w:t xml:space="preserve"> </w:t>
      </w:r>
      <w:r w:rsidRPr="008A2160">
        <w:rPr>
          <w:sz w:val="16"/>
        </w:rPr>
        <w:t>Kaye Scholer LLP partner Farhad Jalinous, who represents clients before CFIUS, said the agency almost certainly imposed some conditions. Federal law requires that CFIUS report to Congress on its review but it will not make a public report on the transaction. Wanxiang is under no obligation to make the details public, unless the bankruptcy court requires it.</w:t>
      </w:r>
      <w:r>
        <w:rPr>
          <w:sz w:val="16"/>
        </w:rPr>
        <w:t xml:space="preserve"> </w:t>
      </w:r>
      <w:r w:rsidRPr="008A2160">
        <w:rPr>
          <w:sz w:val="16"/>
        </w:rPr>
        <w:t xml:space="preserve">Rep. Marsha </w:t>
      </w:r>
      <w:r w:rsidRPr="006830A8">
        <w:rPr>
          <w:rStyle w:val="StyleBoldUnderline"/>
          <w:highlight w:val="green"/>
        </w:rPr>
        <w:t>Blackburn</w:t>
      </w:r>
      <w:r w:rsidRPr="008A2160">
        <w:rPr>
          <w:sz w:val="16"/>
        </w:rPr>
        <w:t xml:space="preserve">, R-Tenn., </w:t>
      </w:r>
      <w:r w:rsidRPr="006830A8">
        <w:rPr>
          <w:rStyle w:val="StyleBoldUnderline"/>
        </w:rPr>
        <w:t>who has written legislation</w:t>
      </w:r>
      <w:r w:rsidRPr="008A2160">
        <w:rPr>
          <w:rStyle w:val="StyleBoldUnderline"/>
        </w:rPr>
        <w:t xml:space="preserve"> that would require companies receiving research funding from the Department </w:t>
      </w:r>
      <w:r w:rsidRPr="008A2160">
        <w:rPr>
          <w:rStyle w:val="StyleBoldUnderline"/>
        </w:rPr>
        <w:lastRenderedPageBreak/>
        <w:t xml:space="preserve">of Energy to report when they are being acquired by a "nonallied" foreign nation, </w:t>
      </w:r>
      <w:r w:rsidRPr="006830A8">
        <w:rPr>
          <w:rStyle w:val="Emphasis"/>
          <w:highlight w:val="green"/>
        </w:rPr>
        <w:t>criticized CFIUS's approval.</w:t>
      </w:r>
      <w:r>
        <w:rPr>
          <w:rStyle w:val="Emphasis"/>
        </w:rPr>
        <w:t xml:space="preserve"> </w:t>
      </w:r>
      <w:r w:rsidRPr="008A2160">
        <w:rPr>
          <w:sz w:val="16"/>
        </w:rPr>
        <w:t>"Just eight days ago, President Obama stated in his inaugural address that 'we cannot cede to other nations the technology that will power new jobs and new industries.' I could not agree more, which is why it disturbs me that the administration would approve the sale of A123 to Wanxiang," Blackburn said. "What's changed in the last week? Actions speak louder than words and this is a clear-cut example of a time when President Obama needs to step in and protect our national security interests. We cannot afford to have technology that is used in our drones and Navy SEAL delivery systems end up in the hands of the Chinese government. Especially as this administration has a new Asia pivot defense policy which will put our special forces units in China's backyard."</w:t>
      </w:r>
      <w:r>
        <w:rPr>
          <w:sz w:val="16"/>
        </w:rPr>
        <w:t xml:space="preserve"> </w:t>
      </w:r>
      <w:r w:rsidRPr="006830A8">
        <w:rPr>
          <w:rStyle w:val="StyleBoldUnderline"/>
          <w:highlight w:val="green"/>
        </w:rPr>
        <w:t>Other</w:t>
      </w:r>
      <w:r w:rsidRPr="008A2160">
        <w:rPr>
          <w:rStyle w:val="StyleBoldUnderline"/>
        </w:rPr>
        <w:t xml:space="preserve"> opposing </w:t>
      </w:r>
      <w:r w:rsidRPr="006830A8">
        <w:rPr>
          <w:rStyle w:val="StyleBoldUnderline"/>
          <w:highlight w:val="green"/>
        </w:rPr>
        <w:t>lawmakers</w:t>
      </w:r>
      <w:r w:rsidRPr="008A2160">
        <w:rPr>
          <w:rStyle w:val="StyleBoldUnderline"/>
        </w:rPr>
        <w:t xml:space="preserve"> have </w:t>
      </w:r>
      <w:r w:rsidRPr="006830A8">
        <w:rPr>
          <w:rStyle w:val="StyleBoldUnderline"/>
          <w:highlight w:val="green"/>
        </w:rPr>
        <w:t>included</w:t>
      </w:r>
      <w:r w:rsidRPr="008A2160">
        <w:rPr>
          <w:sz w:val="16"/>
        </w:rPr>
        <w:t xml:space="preserve"> Sens. Debbie </w:t>
      </w:r>
      <w:r w:rsidRPr="006830A8">
        <w:rPr>
          <w:rStyle w:val="StyleBoldUnderline"/>
          <w:highlight w:val="green"/>
        </w:rPr>
        <w:t>Stabenow and</w:t>
      </w:r>
      <w:r w:rsidRPr="008A2160">
        <w:rPr>
          <w:sz w:val="16"/>
        </w:rPr>
        <w:t xml:space="preserve"> Carl </w:t>
      </w:r>
      <w:r w:rsidRPr="006830A8">
        <w:rPr>
          <w:rStyle w:val="StyleBoldUnderline"/>
          <w:highlight w:val="green"/>
        </w:rPr>
        <w:t>Levin</w:t>
      </w:r>
      <w:r w:rsidRPr="008A2160">
        <w:rPr>
          <w:rStyle w:val="StyleBoldUnderline"/>
        </w:rPr>
        <w:t xml:space="preserve">, both </w:t>
      </w:r>
      <w:r w:rsidRPr="006830A8">
        <w:rPr>
          <w:rStyle w:val="StyleBoldUnderline"/>
          <w:highlight w:val="green"/>
        </w:rPr>
        <w:t>Michigan Democrats,</w:t>
      </w:r>
      <w:r w:rsidRPr="008A2160">
        <w:rPr>
          <w:rStyle w:val="StyleBoldUnderline"/>
        </w:rPr>
        <w:t xml:space="preserve"> </w:t>
      </w:r>
      <w:r w:rsidRPr="006830A8">
        <w:rPr>
          <w:rStyle w:val="StyleBoldUnderline"/>
          <w:highlight w:val="green"/>
        </w:rPr>
        <w:t>who said separating the company's business into military</w:t>
      </w:r>
      <w:r w:rsidRPr="008A2160">
        <w:rPr>
          <w:rStyle w:val="StyleBoldUnderline"/>
        </w:rPr>
        <w:t xml:space="preserve"> and nonmilitary </w:t>
      </w:r>
      <w:r w:rsidRPr="006830A8">
        <w:rPr>
          <w:rStyle w:val="StyleBoldUnderline"/>
          <w:highlight w:val="green"/>
        </w:rPr>
        <w:t>components might not be feasible.</w:t>
      </w:r>
    </w:p>
    <w:p w14:paraId="68F9526F" w14:textId="77777777" w:rsidR="008C513E" w:rsidRDefault="003F34CC" w:rsidP="008C513E">
      <w:pPr>
        <w:pStyle w:val="Heading4"/>
      </w:pPr>
      <w:r>
        <w:t xml:space="preserve">Oil production high – non uniques the link </w:t>
      </w:r>
    </w:p>
    <w:p w14:paraId="3FDC4BC8" w14:textId="77777777" w:rsidR="00A54D57" w:rsidRPr="006A46F3" w:rsidRDefault="00A54D57" w:rsidP="00A54D57">
      <w:pPr>
        <w:rPr>
          <w:sz w:val="16"/>
        </w:rPr>
      </w:pPr>
      <w:r w:rsidRPr="0092400C">
        <w:rPr>
          <w:rStyle w:val="StyleStyleBold12pt"/>
          <w:u w:val="single"/>
        </w:rPr>
        <w:t>Bloomberg 1/9</w:t>
      </w:r>
      <w:r w:rsidRPr="006A46F3">
        <w:rPr>
          <w:sz w:val="16"/>
        </w:rPr>
        <w:t xml:space="preserve">/13 (“Fracking Pushes US Oil Production to Highest in 20 years”, </w:t>
      </w:r>
      <w:hyperlink r:id="rId18" w:history="1">
        <w:r w:rsidRPr="006A46F3">
          <w:rPr>
            <w:rStyle w:val="Hyperlink"/>
            <w:sz w:val="16"/>
          </w:rPr>
          <w:t>http://www.washingtonpost.com/business/fracking-pushes-us-oil-production-to-highest-in-20-years/2013/01/10/196b0e58-5a9f-11e2-b8b2-0d18a64c8dfa_story.html</w:t>
        </w:r>
      </w:hyperlink>
      <w:r w:rsidRPr="006A46F3">
        <w:rPr>
          <w:sz w:val="16"/>
        </w:rPr>
        <w:t xml:space="preserve">) </w:t>
      </w:r>
    </w:p>
    <w:p w14:paraId="0154213C" w14:textId="77777777" w:rsidR="00A54D57" w:rsidRPr="006A46F3" w:rsidRDefault="00A54D57" w:rsidP="00A54D57">
      <w:pPr>
        <w:rPr>
          <w:sz w:val="16"/>
        </w:rPr>
      </w:pPr>
    </w:p>
    <w:p w14:paraId="138BABA7" w14:textId="77777777" w:rsidR="00A54D57" w:rsidRPr="006A46F3" w:rsidRDefault="00A54D57" w:rsidP="00A54D57">
      <w:pPr>
        <w:rPr>
          <w:sz w:val="16"/>
        </w:rPr>
      </w:pPr>
      <w:r w:rsidRPr="006A46F3">
        <w:rPr>
          <w:sz w:val="16"/>
        </w:rPr>
        <w:t xml:space="preserve">Jan. 9 (Bloomberg) -- </w:t>
      </w:r>
      <w:r w:rsidRPr="0092400C">
        <w:rPr>
          <w:rStyle w:val="StyleBoldUnderline"/>
        </w:rPr>
        <w:t xml:space="preserve">U.S. </w:t>
      </w:r>
      <w:r w:rsidRPr="008C7F14">
        <w:rPr>
          <w:rStyle w:val="StyleBoldUnderline"/>
          <w:highlight w:val="green"/>
        </w:rPr>
        <w:t>oil production exceeded 7 million barrels a day for the first time since</w:t>
      </w:r>
      <w:r w:rsidRPr="0092400C">
        <w:rPr>
          <w:rStyle w:val="StyleBoldUnderline"/>
        </w:rPr>
        <w:t xml:space="preserve"> March </w:t>
      </w:r>
      <w:r w:rsidRPr="008C7F14">
        <w:rPr>
          <w:rStyle w:val="StyleBoldUnderline"/>
          <w:highlight w:val="green"/>
        </w:rPr>
        <w:t>1993 as improved</w:t>
      </w:r>
      <w:r w:rsidRPr="0092400C">
        <w:rPr>
          <w:rStyle w:val="StyleBoldUnderline"/>
        </w:rPr>
        <w:t xml:space="preserve"> drilling </w:t>
      </w:r>
      <w:r w:rsidRPr="008C7F14">
        <w:rPr>
          <w:rStyle w:val="StyleBoldUnderline"/>
          <w:highlight w:val="green"/>
        </w:rPr>
        <w:t>techniques boosted exploration</w:t>
      </w:r>
      <w:r w:rsidRPr="006A46F3">
        <w:rPr>
          <w:sz w:val="16"/>
        </w:rPr>
        <w:t xml:space="preserve"> across the country </w:t>
      </w:r>
      <w:r w:rsidRPr="008C7F14">
        <w:rPr>
          <w:rStyle w:val="Emphasis"/>
          <w:highlight w:val="green"/>
        </w:rPr>
        <w:t>and reinforced</w:t>
      </w:r>
      <w:r w:rsidRPr="0092400C">
        <w:rPr>
          <w:rStyle w:val="Emphasis"/>
        </w:rPr>
        <w:t xml:space="preserve"> a shift toward </w:t>
      </w:r>
      <w:r w:rsidRPr="008C7F14">
        <w:rPr>
          <w:rStyle w:val="Emphasis"/>
          <w:highlight w:val="green"/>
        </w:rPr>
        <w:t>energy independence</w:t>
      </w:r>
      <w:r w:rsidRPr="0092400C">
        <w:rPr>
          <w:rStyle w:val="Emphasis"/>
        </w:rPr>
        <w:t>.</w:t>
      </w:r>
      <w:r>
        <w:rPr>
          <w:rStyle w:val="Emphasis"/>
        </w:rPr>
        <w:t xml:space="preserve"> </w:t>
      </w:r>
      <w:r w:rsidRPr="0092400C">
        <w:rPr>
          <w:rStyle w:val="StyleBoldUnderline"/>
        </w:rPr>
        <w:t>The Energy Department reported</w:t>
      </w:r>
      <w:r w:rsidRPr="006A46F3">
        <w:rPr>
          <w:sz w:val="16"/>
        </w:rPr>
        <w:t xml:space="preserve"> today that </w:t>
      </w:r>
      <w:r w:rsidRPr="0092400C">
        <w:rPr>
          <w:rStyle w:val="StyleBoldUnderline"/>
        </w:rPr>
        <w:t>weekly average output rose to 7</w:t>
      </w:r>
      <w:r w:rsidRPr="006A46F3">
        <w:rPr>
          <w:sz w:val="16"/>
        </w:rPr>
        <w:t xml:space="preserve">.002 </w:t>
      </w:r>
      <w:r w:rsidRPr="0092400C">
        <w:rPr>
          <w:rStyle w:val="StyleBoldUnderline"/>
        </w:rPr>
        <w:t>million barrels a day</w:t>
      </w:r>
      <w:r w:rsidRPr="006A46F3">
        <w:rPr>
          <w:sz w:val="16"/>
        </w:rPr>
        <w:t xml:space="preserve"> in the week ended Jan. 4, </w:t>
      </w:r>
      <w:r w:rsidRPr="0092400C">
        <w:rPr>
          <w:rStyle w:val="StyleBoldUnderline"/>
        </w:rPr>
        <w:t>a 1.16 million-barrel increase from the same week last year</w:t>
      </w:r>
      <w:r w:rsidRPr="006A46F3">
        <w:rPr>
          <w:sz w:val="16"/>
        </w:rPr>
        <w:t xml:space="preserve">. </w:t>
      </w:r>
      <w:r w:rsidRPr="008C7F14">
        <w:rPr>
          <w:rStyle w:val="StyleBoldUnderline"/>
          <w:highlight w:val="green"/>
        </w:rPr>
        <w:t xml:space="preserve">The country met </w:t>
      </w:r>
      <w:r w:rsidRPr="008C7F14">
        <w:rPr>
          <w:rStyle w:val="Emphasis"/>
          <w:highlight w:val="green"/>
        </w:rPr>
        <w:t>83 percent of its energy needs</w:t>
      </w:r>
      <w:r w:rsidRPr="008C7F14">
        <w:rPr>
          <w:rStyle w:val="StyleBoldUnderline"/>
          <w:highlight w:val="green"/>
        </w:rPr>
        <w:t xml:space="preserve"> in</w:t>
      </w:r>
      <w:r w:rsidRPr="0092400C">
        <w:rPr>
          <w:rStyle w:val="StyleBoldUnderline"/>
        </w:rPr>
        <w:t xml:space="preserve"> the first nine months of </w:t>
      </w:r>
      <w:r w:rsidRPr="008C7F14">
        <w:rPr>
          <w:rStyle w:val="StyleBoldUnderline"/>
          <w:highlight w:val="green"/>
        </w:rPr>
        <w:t>2012</w:t>
      </w:r>
      <w:r w:rsidRPr="0092400C">
        <w:rPr>
          <w:rStyle w:val="StyleBoldUnderline"/>
        </w:rPr>
        <w:t xml:space="preserve">, on pace to be </w:t>
      </w:r>
      <w:r w:rsidRPr="008C7F14">
        <w:rPr>
          <w:rStyle w:val="StyleBoldUnderline"/>
          <w:highlight w:val="green"/>
        </w:rPr>
        <w:t>the highest</w:t>
      </w:r>
      <w:r w:rsidRPr="0092400C">
        <w:rPr>
          <w:rStyle w:val="StyleBoldUnderline"/>
        </w:rPr>
        <w:t xml:space="preserve"> annual </w:t>
      </w:r>
      <w:r w:rsidRPr="008C7F14">
        <w:rPr>
          <w:rStyle w:val="StyleBoldUnderline"/>
          <w:highlight w:val="green"/>
        </w:rPr>
        <w:t>rate since 1991</w:t>
      </w:r>
      <w:r w:rsidRPr="006A46F3">
        <w:rPr>
          <w:sz w:val="16"/>
        </w:rPr>
        <w:t xml:space="preserve">, department data show. </w:t>
      </w:r>
      <w:r w:rsidRPr="008C7F14">
        <w:rPr>
          <w:rStyle w:val="StyleBoldUnderline"/>
          <w:highlight w:val="green"/>
        </w:rPr>
        <w:t xml:space="preserve">Production grew </w:t>
      </w:r>
      <w:r w:rsidRPr="008C7F14">
        <w:rPr>
          <w:rStyle w:val="Emphasis"/>
          <w:highlight w:val="green"/>
        </w:rPr>
        <w:t>by the fastest pace</w:t>
      </w:r>
      <w:r w:rsidRPr="0092400C">
        <w:rPr>
          <w:rStyle w:val="StyleBoldUnderline"/>
        </w:rPr>
        <w:t xml:space="preserve"> </w:t>
      </w:r>
      <w:r w:rsidRPr="008C7F14">
        <w:rPr>
          <w:rStyle w:val="StyleBoldUnderline"/>
          <w:highlight w:val="green"/>
        </w:rPr>
        <w:t>in U.S. history</w:t>
      </w:r>
      <w:r w:rsidRPr="009502F4">
        <w:rPr>
          <w:rStyle w:val="StyleBoldUnderline"/>
        </w:rPr>
        <w:t xml:space="preserve"> last year </w:t>
      </w:r>
      <w:r w:rsidRPr="008C7F14">
        <w:rPr>
          <w:rStyle w:val="StyleBoldUnderline"/>
          <w:highlight w:val="green"/>
        </w:rPr>
        <w:t>and will accelerate in 2013 as horizontal drilling and</w:t>
      </w:r>
      <w:r w:rsidRPr="009502F4">
        <w:rPr>
          <w:rStyle w:val="StyleBoldUnderline"/>
        </w:rPr>
        <w:t xml:space="preserve"> hydraulic </w:t>
      </w:r>
      <w:r w:rsidRPr="008C7F14">
        <w:rPr>
          <w:rStyle w:val="StyleBoldUnderline"/>
          <w:highlight w:val="green"/>
        </w:rPr>
        <w:t>fracturing</w:t>
      </w:r>
      <w:r w:rsidRPr="009502F4">
        <w:rPr>
          <w:rStyle w:val="StyleBoldUnderline"/>
        </w:rPr>
        <w:t>,</w:t>
      </w:r>
      <w:r w:rsidRPr="006A46F3">
        <w:rPr>
          <w:sz w:val="16"/>
        </w:rPr>
        <w:t xml:space="preserve"> or fracking, </w:t>
      </w:r>
      <w:r w:rsidRPr="008C7F14">
        <w:rPr>
          <w:rStyle w:val="StyleBoldUnderline"/>
          <w:highlight w:val="green"/>
        </w:rPr>
        <w:t>unlocks crude trapped in</w:t>
      </w:r>
      <w:r w:rsidRPr="009502F4">
        <w:rPr>
          <w:rStyle w:val="StyleBoldUnderline"/>
        </w:rPr>
        <w:t xml:space="preserve"> formations such as North Dakota’s Bakken </w:t>
      </w:r>
      <w:r w:rsidRPr="008C7F14">
        <w:rPr>
          <w:rStyle w:val="StyleBoldUnderline"/>
          <w:highlight w:val="green"/>
        </w:rPr>
        <w:t>shale</w:t>
      </w:r>
      <w:r w:rsidRPr="009502F4">
        <w:rPr>
          <w:rStyle w:val="StyleBoldUnderline"/>
        </w:rPr>
        <w:t>. The state boosted production 40 percent last year</w:t>
      </w:r>
      <w:r w:rsidRPr="006A46F3">
        <w:rPr>
          <w:sz w:val="16"/>
        </w:rPr>
        <w:t xml:space="preserve"> through October, Energy Department data show. </w:t>
      </w:r>
      <w:r w:rsidRPr="009502F4">
        <w:rPr>
          <w:rStyle w:val="StyleBoldUnderline"/>
        </w:rPr>
        <w:t>Texas was up 23 percent, and Utah rose 11 percent.</w:t>
      </w:r>
      <w:r>
        <w:rPr>
          <w:rStyle w:val="StyleBoldUnderline"/>
        </w:rPr>
        <w:t xml:space="preserve"> </w:t>
      </w:r>
      <w:r w:rsidRPr="006A46F3">
        <w:rPr>
          <w:sz w:val="16"/>
        </w:rPr>
        <w:t xml:space="preserve">“I don’t think anyone expected the magnitude of the change in just one year,” said Andy Lipow, president of Lipow Oil Associates LLC, a Houston-based consulting firm. “It’s extraordinary.” Oil declined 5 cents to settle at $93.10 a barrel today the New York Mercantile Exchange. </w:t>
      </w:r>
      <w:r w:rsidRPr="008C7F14">
        <w:rPr>
          <w:rStyle w:val="StyleBoldUnderline"/>
          <w:highlight w:val="green"/>
        </w:rPr>
        <w:t>The fuel declined 7.1 percent</w:t>
      </w:r>
      <w:r w:rsidRPr="009502F4">
        <w:rPr>
          <w:rStyle w:val="StyleBoldUnderline"/>
        </w:rPr>
        <w:t xml:space="preserve"> last year </w:t>
      </w:r>
      <w:r w:rsidRPr="008C7F14">
        <w:rPr>
          <w:rStyle w:val="StyleBoldUnderline"/>
          <w:highlight w:val="green"/>
        </w:rPr>
        <w:t>as stockpiles swelled by 9.2 percent</w:t>
      </w:r>
      <w:r w:rsidRPr="006A46F3">
        <w:rPr>
          <w:sz w:val="16"/>
          <w:highlight w:val="green"/>
        </w:rPr>
        <w:t>.</w:t>
      </w:r>
      <w:r w:rsidRPr="006A46F3">
        <w:rPr>
          <w:sz w:val="16"/>
        </w:rPr>
        <w:t xml:space="preserve"> Inventories advanced to 361.3 million barrels last week, the Energy Department said today.</w:t>
      </w:r>
    </w:p>
    <w:p w14:paraId="7044E9A0" w14:textId="77777777" w:rsidR="00A54D57" w:rsidRPr="00A54D57" w:rsidRDefault="00A54D57" w:rsidP="00A54D57"/>
    <w:p w14:paraId="1EC3A12A" w14:textId="77777777" w:rsidR="008C513E" w:rsidRDefault="008C513E" w:rsidP="008C513E">
      <w:pPr>
        <w:pStyle w:val="Heading4"/>
      </w:pPr>
      <w:r>
        <w:t xml:space="preserve">Hagel nomination and hearing killed Obama’s political capital </w:t>
      </w:r>
    </w:p>
    <w:p w14:paraId="520A980E" w14:textId="77777777" w:rsidR="008C513E" w:rsidRPr="00E954E6" w:rsidRDefault="008C513E" w:rsidP="008C513E">
      <w:pPr>
        <w:rPr>
          <w:sz w:val="16"/>
        </w:rPr>
      </w:pPr>
      <w:r w:rsidRPr="00E954E6">
        <w:rPr>
          <w:rStyle w:val="Heading4Char"/>
          <w:u w:val="single"/>
        </w:rPr>
        <w:t>Avlon 1/31</w:t>
      </w:r>
      <w:r w:rsidRPr="00E954E6">
        <w:rPr>
          <w:sz w:val="16"/>
        </w:rPr>
        <w:t xml:space="preserve">/13 (John, senior columnist for Newsweek and The Daily Beast, and the host of Beast TV. He is a CNN contributor regularly appearing on the show Erin Burnett Out Front at 7 p.m. EST. He won the National Society of Newspaper Columnists’ award for best online column in 2012. “Hagel’s Confirmation Hearings Contentious and Partisan” </w:t>
      </w:r>
      <w:hyperlink r:id="rId19" w:history="1">
        <w:r w:rsidRPr="00E954E6">
          <w:rPr>
            <w:rStyle w:val="Hyperlink"/>
            <w:sz w:val="16"/>
          </w:rPr>
          <w:t>http://www.thedailybeast.com/articles/2013/01/31/hagel-s-confirmation-hearings-contentious-and-partisan.html</w:t>
        </w:r>
      </w:hyperlink>
      <w:r w:rsidRPr="00E954E6">
        <w:rPr>
          <w:sz w:val="16"/>
        </w:rPr>
        <w:t xml:space="preserve">) </w:t>
      </w:r>
    </w:p>
    <w:p w14:paraId="7B783C15" w14:textId="77777777" w:rsidR="008C513E" w:rsidRDefault="008C513E" w:rsidP="008C513E"/>
    <w:p w14:paraId="4EA5DA27" w14:textId="77777777" w:rsidR="008C513E" w:rsidRPr="00E954E6" w:rsidRDefault="008C513E" w:rsidP="008C513E">
      <w:pPr>
        <w:rPr>
          <w:rStyle w:val="Emphasis"/>
        </w:rPr>
      </w:pPr>
      <w:r w:rsidRPr="006830A8">
        <w:rPr>
          <w:rStyle w:val="StyleBoldUnderline"/>
          <w:highlight w:val="green"/>
        </w:rPr>
        <w:t>The contentious</w:t>
      </w:r>
      <w:r w:rsidRPr="00E954E6">
        <w:rPr>
          <w:rStyle w:val="StyleBoldUnderline"/>
        </w:rPr>
        <w:t xml:space="preserve"> Senate </w:t>
      </w:r>
      <w:r w:rsidRPr="006830A8">
        <w:rPr>
          <w:rStyle w:val="StyleBoldUnderline"/>
          <w:highlight w:val="green"/>
        </w:rPr>
        <w:t>hearing for</w:t>
      </w:r>
      <w:r w:rsidRPr="00E954E6">
        <w:rPr>
          <w:rStyle w:val="StyleBoldUnderline"/>
        </w:rPr>
        <w:t xml:space="preserve"> Secretary of Defense nominee</w:t>
      </w:r>
      <w:r w:rsidRPr="00E954E6">
        <w:rPr>
          <w:sz w:val="16"/>
        </w:rPr>
        <w:t xml:space="preserve"> Chuck </w:t>
      </w:r>
      <w:r w:rsidRPr="006830A8">
        <w:rPr>
          <w:rStyle w:val="StyleBoldUnderline"/>
          <w:highlight w:val="green"/>
        </w:rPr>
        <w:t>Hagel divided</w:t>
      </w:r>
      <w:r w:rsidRPr="00E954E6">
        <w:rPr>
          <w:rStyle w:val="StyleBoldUnderline"/>
        </w:rPr>
        <w:t xml:space="preserve"> starkly </w:t>
      </w:r>
      <w:r w:rsidRPr="006830A8">
        <w:rPr>
          <w:rStyle w:val="StyleBoldUnderline"/>
          <w:highlight w:val="green"/>
        </w:rPr>
        <w:t>along partisan lines,</w:t>
      </w:r>
      <w:r w:rsidRPr="006830A8">
        <w:rPr>
          <w:sz w:val="16"/>
          <w:highlight w:val="green"/>
        </w:rPr>
        <w:t xml:space="preserve"> </w:t>
      </w:r>
      <w:r w:rsidRPr="006830A8">
        <w:rPr>
          <w:rStyle w:val="StyleBoldUnderline"/>
          <w:highlight w:val="green"/>
        </w:rPr>
        <w:t>with Republicans attacking their</w:t>
      </w:r>
      <w:r w:rsidRPr="00E954E6">
        <w:rPr>
          <w:rStyle w:val="StyleBoldUnderline"/>
        </w:rPr>
        <w:t xml:space="preserve"> former </w:t>
      </w:r>
      <w:r w:rsidRPr="006830A8">
        <w:rPr>
          <w:rStyle w:val="StyleBoldUnderline"/>
          <w:highlight w:val="green"/>
        </w:rPr>
        <w:t xml:space="preserve">colleague </w:t>
      </w:r>
      <w:r w:rsidRPr="006830A8">
        <w:rPr>
          <w:rStyle w:val="Emphasis"/>
          <w:highlight w:val="green"/>
        </w:rPr>
        <w:t>with the pitchfork zeal of heretic hunters</w:t>
      </w:r>
      <w:r w:rsidRPr="00E954E6">
        <w:rPr>
          <w:rStyle w:val="Emphasis"/>
        </w:rPr>
        <w:t>.</w:t>
      </w:r>
      <w:r>
        <w:rPr>
          <w:rStyle w:val="Emphasis"/>
        </w:rPr>
        <w:t xml:space="preserve"> </w:t>
      </w:r>
      <w:r w:rsidRPr="00E954E6">
        <w:rPr>
          <w:sz w:val="16"/>
        </w:rPr>
        <w:t>Hagel’s calm recitation of consensus catechism on issues ranging from Iran to Israel to nuclear weapons didn’t seem to make any impression on his conservative critics.</w:t>
      </w:r>
      <w:r>
        <w:rPr>
          <w:sz w:val="16"/>
        </w:rPr>
        <w:t xml:space="preserve"> </w:t>
      </w:r>
      <w:r w:rsidRPr="00E954E6">
        <w:rPr>
          <w:sz w:val="16"/>
        </w:rPr>
        <w:t xml:space="preserve">This was personal. John </w:t>
      </w:r>
      <w:r w:rsidRPr="00E954E6">
        <w:rPr>
          <w:rStyle w:val="StyleBoldUnderline"/>
        </w:rPr>
        <w:t>McCain repeatedly interrupted his “old friend</w:t>
      </w:r>
      <w:r w:rsidRPr="00E954E6">
        <w:rPr>
          <w:sz w:val="16"/>
        </w:rPr>
        <w:t xml:space="preserve">” and fellow Vietnam Vet </w:t>
      </w:r>
      <w:r w:rsidRPr="00E954E6">
        <w:rPr>
          <w:rStyle w:val="StyleBoldUnderline"/>
        </w:rPr>
        <w:t>with palpable ange</w:t>
      </w:r>
      <w:r w:rsidRPr="00E954E6">
        <w:rPr>
          <w:sz w:val="16"/>
        </w:rPr>
        <w:t>r, his fury directed at Hagel’s opposition to the Iraq War and the 2007 troop surge. The core offense appeared to be Hagel’s contention that the invasion of Iraq was the worst foreign policy “disaster” since Vietnam – a parallel that infuriates McCain.</w:t>
      </w:r>
      <w:r>
        <w:rPr>
          <w:sz w:val="16"/>
        </w:rPr>
        <w:t xml:space="preserve"> </w:t>
      </w:r>
      <w:r w:rsidRPr="00E954E6">
        <w:rPr>
          <w:sz w:val="16"/>
        </w:rPr>
        <w:t>Oklahoma Senator Jim Inhofe, a Republican, reinforced his reputation as possibly the worst U.S. Senator with bear-baiting questions like this: “Why do you think that the Iranian foreign ministry so strongly supports your nomination for Secretary of Defense?”</w:t>
      </w:r>
      <w:r>
        <w:rPr>
          <w:sz w:val="16"/>
        </w:rPr>
        <w:t xml:space="preserve"> </w:t>
      </w:r>
      <w:r w:rsidRPr="00E954E6">
        <w:rPr>
          <w:rStyle w:val="StyleBoldUnderline"/>
        </w:rPr>
        <w:t>Alabama Senator</w:t>
      </w:r>
      <w:r w:rsidRPr="00E954E6">
        <w:rPr>
          <w:sz w:val="16"/>
        </w:rPr>
        <w:t xml:space="preserve"> Jeff </w:t>
      </w:r>
      <w:r w:rsidRPr="00E954E6">
        <w:rPr>
          <w:rStyle w:val="StyleBoldUnderline"/>
        </w:rPr>
        <w:t>Sessions doggedly focused on a report by the anti-nuke group Global Zero, which advocates the elimination of nuclear weapons</w:t>
      </w:r>
      <w:r w:rsidRPr="00E954E6">
        <w:rPr>
          <w:sz w:val="16"/>
        </w:rPr>
        <w:t>. The report was co-authored by Hagel, four generals and a number of ambassadors. The organization itself has hundreds of international leaders who have signed on to its recommendations, including Reagan’s Secretary of Defense Frank Carlucci, Carter National Security Advisor Zbignew Brezinksi, 9/11 Commission Co-Chair Lee Hamilton and General Anthony Zinni. Sessions and other Republican senators kept cherry-picking phrases from the report and ignoring substantive subtlety, despite Hagel’s repeated assurance and demonstrated record in opposing unilateral disarmament and support for modernizing the U.S. nuclear program. This clarification by the authors might help calm any genuine concerns, if they exist.</w:t>
      </w:r>
      <w:r>
        <w:rPr>
          <w:sz w:val="16"/>
        </w:rPr>
        <w:t xml:space="preserve"> </w:t>
      </w:r>
      <w:r w:rsidRPr="00E954E6">
        <w:rPr>
          <w:sz w:val="16"/>
        </w:rPr>
        <w:t xml:space="preserve">It made me wonder what Sessions would have </w:t>
      </w:r>
      <w:r w:rsidRPr="00E954E6">
        <w:rPr>
          <w:sz w:val="16"/>
        </w:rPr>
        <w:lastRenderedPageBreak/>
        <w:t>said to Ronald Reagan, who advocated for nuclear disarmament more than 150 times, according to his aide Martin Anderson, in statements like this: “I believe we’ve come to the point that we must go at the matter of realistically reducing… if not totally eliminating, nuclear weapons—the threat to the world.”</w:t>
      </w:r>
      <w:r>
        <w:rPr>
          <w:sz w:val="16"/>
        </w:rPr>
        <w:t xml:space="preserve"> </w:t>
      </w:r>
      <w:r w:rsidRPr="00E954E6">
        <w:rPr>
          <w:sz w:val="16"/>
        </w:rPr>
        <w:t>This is not an ironic aside so much as it cuts to the core controversy about the Hagel nomination.</w:t>
      </w:r>
      <w:r>
        <w:rPr>
          <w:sz w:val="16"/>
        </w:rPr>
        <w:t xml:space="preserve"> </w:t>
      </w:r>
      <w:r w:rsidRPr="006830A8">
        <w:rPr>
          <w:rStyle w:val="StyleBoldUnderline"/>
          <w:highlight w:val="green"/>
        </w:rPr>
        <w:t>A Democratic President nominating a Republican</w:t>
      </w:r>
      <w:r w:rsidRPr="00E954E6">
        <w:rPr>
          <w:rStyle w:val="StyleBoldUnderline"/>
        </w:rPr>
        <w:t xml:space="preserve"> to his cabinet </w:t>
      </w:r>
      <w:r w:rsidRPr="006830A8">
        <w:rPr>
          <w:rStyle w:val="StyleBoldUnderline"/>
          <w:highlight w:val="green"/>
        </w:rPr>
        <w:t>is</w:t>
      </w:r>
      <w:r w:rsidRPr="00E954E6">
        <w:rPr>
          <w:rStyle w:val="StyleBoldUnderline"/>
        </w:rPr>
        <w:t xml:space="preserve"> usually </w:t>
      </w:r>
      <w:r w:rsidRPr="006830A8">
        <w:rPr>
          <w:rStyle w:val="StyleBoldUnderline"/>
          <w:highlight w:val="green"/>
        </w:rPr>
        <w:t>seen as bipartisan outreach. But not this time. The reason</w:t>
      </w:r>
      <w:r w:rsidRPr="00E954E6">
        <w:rPr>
          <w:sz w:val="16"/>
        </w:rPr>
        <w:t xml:space="preserve">, I think, </w:t>
      </w:r>
      <w:r w:rsidRPr="00E954E6">
        <w:rPr>
          <w:rStyle w:val="StyleBoldUnderline"/>
        </w:rPr>
        <w:t>is threefold</w:t>
      </w:r>
      <w:r w:rsidRPr="00E954E6">
        <w:rPr>
          <w:sz w:val="16"/>
        </w:rPr>
        <w:t>.</w:t>
      </w:r>
      <w:r>
        <w:rPr>
          <w:sz w:val="16"/>
        </w:rPr>
        <w:t xml:space="preserve"> </w:t>
      </w:r>
      <w:r w:rsidRPr="00E954E6">
        <w:rPr>
          <w:rStyle w:val="StyleBoldUnderline"/>
        </w:rPr>
        <w:t xml:space="preserve">First, </w:t>
      </w:r>
      <w:r w:rsidRPr="006830A8">
        <w:rPr>
          <w:rStyle w:val="StyleBoldUnderline"/>
          <w:highlight w:val="green"/>
        </w:rPr>
        <w:t xml:space="preserve">it </w:t>
      </w:r>
      <w:r w:rsidRPr="006830A8">
        <w:rPr>
          <w:rStyle w:val="Emphasis"/>
          <w:highlight w:val="green"/>
        </w:rPr>
        <w:t>reflects the polarization afflicting the Republican party and its intolerance of dissent</w:t>
      </w:r>
      <w:r w:rsidRPr="00E954E6">
        <w:rPr>
          <w:rStyle w:val="Emphasis"/>
        </w:rPr>
        <w:t>.</w:t>
      </w:r>
      <w:r w:rsidRPr="00E954E6">
        <w:rPr>
          <w:sz w:val="16"/>
        </w:rPr>
        <w:t xml:space="preserve"> </w:t>
      </w:r>
      <w:r w:rsidRPr="00E954E6">
        <w:rPr>
          <w:rStyle w:val="StyleBoldUnderline"/>
        </w:rPr>
        <w:t>Hagel is a small-government conservative but a committed internationalist</w:t>
      </w:r>
      <w:r w:rsidRPr="00E954E6">
        <w:rPr>
          <w:sz w:val="16"/>
        </w:rPr>
        <w:t xml:space="preserve"> who is </w:t>
      </w:r>
      <w:r w:rsidRPr="00E954E6">
        <w:rPr>
          <w:rStyle w:val="StyleBoldUnderline"/>
        </w:rPr>
        <w:t>wary of unilateral American over-extension</w:t>
      </w:r>
      <w:r w:rsidRPr="00E954E6">
        <w:rPr>
          <w:sz w:val="16"/>
        </w:rPr>
        <w:t>, views that extend from his experience as a twice-wounded enlisted infantryman in Vietnam.</w:t>
      </w:r>
      <w:r>
        <w:rPr>
          <w:sz w:val="16"/>
        </w:rPr>
        <w:t xml:space="preserve"> </w:t>
      </w:r>
      <w:r w:rsidRPr="00E954E6">
        <w:rPr>
          <w:rStyle w:val="StyleBoldUnderline"/>
        </w:rPr>
        <w:t>Second, it reflects the tortured legacy of the Iraq War and the contradictions it creates for conservatives who feel compelled to defend that war of choice, predicated on flawed intelligence presented to the American people</w:t>
      </w:r>
      <w:r w:rsidRPr="00E954E6">
        <w:rPr>
          <w:sz w:val="16"/>
        </w:rPr>
        <w:t>. Hagel earned the enduring anger of the neo-conservative crowd by openly criticizing the Bush administration for its prosecution of the Iraq war and subsequently opposing the Surge. Defenders of the Bush administration now often try to delink the decision to invade from the decision to double down with the surge as a way of reclaiming the high ground. It is now clear that Hagel was right at least on this count: the invasion of Iraq was an ideologically driven overreach that proved a costly distraction from Afghanistan in terms of both blood and treasure while further destabilizing the region. History, as Hagel noted, will be the ultimate judge.</w:t>
      </w:r>
      <w:r>
        <w:rPr>
          <w:sz w:val="16"/>
        </w:rPr>
        <w:t xml:space="preserve"> </w:t>
      </w:r>
      <w:r w:rsidRPr="00E954E6">
        <w:rPr>
          <w:rStyle w:val="StyleBoldUnderline"/>
        </w:rPr>
        <w:t xml:space="preserve">Third, </w:t>
      </w:r>
      <w:r w:rsidRPr="006830A8">
        <w:rPr>
          <w:rStyle w:val="StyleBoldUnderline"/>
          <w:highlight w:val="green"/>
        </w:rPr>
        <w:t>it reflects the deep animus that still exists for</w:t>
      </w:r>
      <w:r w:rsidRPr="00E954E6">
        <w:rPr>
          <w:sz w:val="16"/>
        </w:rPr>
        <w:t xml:space="preserve"> President </w:t>
      </w:r>
      <w:r w:rsidRPr="006830A8">
        <w:rPr>
          <w:rStyle w:val="StyleBoldUnderline"/>
          <w:highlight w:val="green"/>
        </w:rPr>
        <w:t>Obama</w:t>
      </w:r>
      <w:r w:rsidRPr="00E954E6">
        <w:rPr>
          <w:rStyle w:val="StyleBoldUnderline"/>
        </w:rPr>
        <w:t xml:space="preserve"> on the part of some conservatives</w:t>
      </w:r>
      <w:r w:rsidRPr="00E954E6">
        <w:rPr>
          <w:sz w:val="16"/>
        </w:rPr>
        <w:t>–</w:t>
      </w:r>
      <w:r w:rsidRPr="006830A8">
        <w:rPr>
          <w:rStyle w:val="Emphasis"/>
          <w:highlight w:val="green"/>
        </w:rPr>
        <w:t>so much so that any Republican who consents to serve with him is seen as a traitor to the tribe</w:t>
      </w:r>
      <w:r w:rsidRPr="00E954E6">
        <w:rPr>
          <w:sz w:val="16"/>
        </w:rPr>
        <w:t xml:space="preserve">, </w:t>
      </w:r>
      <w:r w:rsidRPr="00E954E6">
        <w:rPr>
          <w:rStyle w:val="StyleBoldUnderline"/>
        </w:rPr>
        <w:t>a dynamic also seen in the GOP’s primary rejection of Utah governor and former Obama China Ambassador Jon Huntsman</w:t>
      </w:r>
      <w:r w:rsidRPr="00E954E6">
        <w:rPr>
          <w:sz w:val="16"/>
        </w:rPr>
        <w:t xml:space="preserve">, </w:t>
      </w:r>
      <w:r w:rsidRPr="00E954E6">
        <w:rPr>
          <w:rStyle w:val="StyleBoldUnderline"/>
        </w:rPr>
        <w:t>despite being arguably the most fiscally conservative candidate in the 2012 pack.</w:t>
      </w:r>
      <w:r>
        <w:rPr>
          <w:rStyle w:val="StyleBoldUnderline"/>
        </w:rPr>
        <w:t xml:space="preserve"> </w:t>
      </w:r>
      <w:r w:rsidRPr="00E954E6">
        <w:rPr>
          <w:rStyle w:val="StyleBoldUnderline"/>
        </w:rPr>
        <w:t>By consenting to serve with</w:t>
      </w:r>
      <w:r w:rsidRPr="00E954E6">
        <w:rPr>
          <w:sz w:val="16"/>
        </w:rPr>
        <w:t xml:space="preserve"> President </w:t>
      </w:r>
      <w:r w:rsidRPr="00E954E6">
        <w:rPr>
          <w:rStyle w:val="StyleBoldUnderline"/>
        </w:rPr>
        <w:t>Obama</w:t>
      </w:r>
      <w:r w:rsidRPr="00E954E6">
        <w:rPr>
          <w:sz w:val="16"/>
        </w:rPr>
        <w:t>–and therefore creating bipartisan cover for the Democrat’s defense strategy–</w:t>
      </w:r>
      <w:r w:rsidRPr="00E954E6">
        <w:rPr>
          <w:rStyle w:val="Emphasis"/>
        </w:rPr>
        <w:t>Hagel has committed an unpardonable sin.</w:t>
      </w:r>
    </w:p>
    <w:p w14:paraId="4BAEF2FE" w14:textId="77777777" w:rsidR="008C513E" w:rsidRPr="008C513E" w:rsidRDefault="008C513E" w:rsidP="008C513E"/>
    <w:p w14:paraId="11ACD889" w14:textId="77777777" w:rsidR="008C513E" w:rsidRDefault="008C513E" w:rsidP="008C513E">
      <w:pPr>
        <w:pStyle w:val="Heading4"/>
      </w:pPr>
      <w:r>
        <w:t>China FDI popular – economic considerations and China lobby</w:t>
      </w:r>
    </w:p>
    <w:p w14:paraId="2EFBC694" w14:textId="77777777" w:rsidR="008C513E" w:rsidRPr="00E83B8C" w:rsidRDefault="008C513E" w:rsidP="008C513E">
      <w:pPr>
        <w:rPr>
          <w:sz w:val="18"/>
        </w:rPr>
      </w:pPr>
      <w:r w:rsidRPr="00E83B8C">
        <w:rPr>
          <w:rStyle w:val="StyleStyleBold12pt"/>
        </w:rPr>
        <w:t>Schatz 10-5-12</w:t>
      </w:r>
      <w:r>
        <w:t xml:space="preserve"> (</w:t>
      </w:r>
      <w:r w:rsidRPr="00E83B8C">
        <w:rPr>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0BFDE832" w14:textId="77777777" w:rsidR="008C513E" w:rsidRPr="0002011B" w:rsidRDefault="008C513E" w:rsidP="008C513E">
      <w:pPr>
        <w:rPr>
          <w:sz w:val="16"/>
        </w:rPr>
      </w:pPr>
      <w:r w:rsidRPr="0002011B">
        <w:rPr>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197BC3">
        <w:rPr>
          <w:rStyle w:val="StyleBoldUnderline"/>
          <w:highlight w:val="green"/>
        </w:rPr>
        <w:t>amid</w:t>
      </w:r>
      <w:r w:rsidRPr="00F2485D">
        <w:rPr>
          <w:rStyle w:val="StyleBoldUnderline"/>
        </w:rPr>
        <w:t xml:space="preserve"> all the </w:t>
      </w:r>
      <w:r w:rsidRPr="00197BC3">
        <w:rPr>
          <w:rStyle w:val="StyleBoldUnderline"/>
          <w:highlight w:val="green"/>
        </w:rPr>
        <w:t xml:space="preserve">campaign </w:t>
      </w:r>
      <w:r w:rsidRPr="00197BC3">
        <w:rPr>
          <w:rStyle w:val="StyleBoldUnderline"/>
        </w:rPr>
        <w:t>tough</w:t>
      </w:r>
      <w:r w:rsidRPr="00F2485D">
        <w:rPr>
          <w:rStyle w:val="StyleBoldUnderline"/>
        </w:rPr>
        <w:t xml:space="preserve"> </w:t>
      </w:r>
      <w:r w:rsidRPr="00197BC3">
        <w:rPr>
          <w:rStyle w:val="StyleBoldUnderline"/>
          <w:highlight w:val="green"/>
        </w:rPr>
        <w:t>talk</w:t>
      </w:r>
      <w:r w:rsidRPr="00F2485D">
        <w:rPr>
          <w:rStyle w:val="StyleBoldUnderline"/>
        </w:rPr>
        <w:t xml:space="preserve"> about China, three</w:t>
      </w:r>
      <w:r w:rsidRPr="0002011B">
        <w:rPr>
          <w:sz w:val="16"/>
        </w:rPr>
        <w:t xml:space="preserve"> of Romney's most </w:t>
      </w:r>
      <w:r w:rsidRPr="00197BC3">
        <w:rPr>
          <w:rStyle w:val="StyleBoldUnderline"/>
          <w:highlight w:val="green"/>
        </w:rPr>
        <w:t>prominent GOP surrogates were</w:t>
      </w:r>
      <w:r w:rsidRPr="0002011B">
        <w:rPr>
          <w:sz w:val="16"/>
        </w:rPr>
        <w:t xml:space="preserve"> down in Texas last week, </w:t>
      </w:r>
      <w:r w:rsidRPr="00197BC3">
        <w:rPr>
          <w:rStyle w:val="StyleBoldUnderline"/>
          <w:highlight w:val="green"/>
        </w:rPr>
        <w:t>begging Chinese investors to set up shop</w:t>
      </w:r>
      <w:r w:rsidRPr="0002011B">
        <w:rPr>
          <w:sz w:val="16"/>
        </w:rPr>
        <w:t xml:space="preserve"> in their states. "We're all here talking to them about why they should come to each of our states, and why for sure they should come to our country," </w:t>
      </w:r>
      <w:r w:rsidRPr="00F2485D">
        <w:rPr>
          <w:rStyle w:val="StyleBoldUnderline"/>
        </w:rPr>
        <w:t>Florida Gov.</w:t>
      </w:r>
      <w:r w:rsidRPr="0002011B">
        <w:rPr>
          <w:sz w:val="16"/>
        </w:rPr>
        <w:t xml:space="preserve"> Rick </w:t>
      </w:r>
      <w:r w:rsidRPr="00F2485D">
        <w:rPr>
          <w:rStyle w:val="StyleBoldUnderline"/>
        </w:rPr>
        <w:t>Scott told FOX News as he</w:t>
      </w:r>
      <w:r w:rsidRPr="0002011B">
        <w:rPr>
          <w:sz w:val="16"/>
        </w:rPr>
        <w:t xml:space="preserve">, Rick </w:t>
      </w:r>
      <w:r w:rsidRPr="00F2485D">
        <w:rPr>
          <w:rStyle w:val="StyleBoldUnderline"/>
        </w:rPr>
        <w:t>Perry of Texas</w:t>
      </w:r>
      <w:r w:rsidRPr="0002011B">
        <w:rPr>
          <w:sz w:val="16"/>
        </w:rPr>
        <w:t xml:space="preserve">, Scott </w:t>
      </w:r>
      <w:r w:rsidRPr="00F2485D">
        <w:rPr>
          <w:rStyle w:val="StyleBoldUnderline"/>
        </w:rPr>
        <w:t>Walker of Wisconsin</w:t>
      </w:r>
      <w:r w:rsidRPr="0002011B">
        <w:rPr>
          <w:sz w:val="16"/>
        </w:rPr>
        <w:t xml:space="preserve"> </w:t>
      </w:r>
      <w:r w:rsidRPr="00F2485D">
        <w:rPr>
          <w:rStyle w:val="StyleBoldUnderline"/>
        </w:rPr>
        <w:t xml:space="preserve">gathered </w:t>
      </w:r>
      <w:r w:rsidRPr="0002011B">
        <w:rPr>
          <w:sz w:val="16"/>
        </w:rPr>
        <w:t xml:space="preserve">at Cowboys Stadium in Arlington, Texas </w:t>
      </w:r>
      <w:r w:rsidRPr="00F2485D">
        <w:rPr>
          <w:rStyle w:val="StyleBoldUnderline"/>
        </w:rPr>
        <w:t>to meet with a</w:t>
      </w:r>
      <w:r w:rsidRPr="0002011B">
        <w:rPr>
          <w:sz w:val="16"/>
        </w:rPr>
        <w:t xml:space="preserve"> traveling </w:t>
      </w:r>
      <w:r w:rsidRPr="00F2485D">
        <w:rPr>
          <w:rStyle w:val="StyleBoldUnderline"/>
        </w:rPr>
        <w:t>contingent from China</w:t>
      </w:r>
      <w:r w:rsidRPr="0002011B">
        <w:rPr>
          <w:sz w:val="16"/>
        </w:rPr>
        <w:t xml:space="preserve"> touring the United States for nine days, </w:t>
      </w:r>
      <w:r w:rsidRPr="00F2485D">
        <w:rPr>
          <w:rStyle w:val="StyleBoldUnderline"/>
        </w:rPr>
        <w:t>looking for places to park their cash</w:t>
      </w:r>
      <w:r w:rsidRPr="0002011B">
        <w:rPr>
          <w:sz w:val="16"/>
        </w:rPr>
        <w:t xml:space="preserve">. </w:t>
      </w:r>
      <w:r w:rsidRPr="00F2485D">
        <w:rPr>
          <w:rStyle w:val="StyleBoldUnderline"/>
        </w:rPr>
        <w:t xml:space="preserve">It just goes to show: </w:t>
      </w:r>
      <w:r w:rsidRPr="00197BC3">
        <w:rPr>
          <w:rStyle w:val="StyleBoldUnderline"/>
          <w:highlight w:val="green"/>
        </w:rPr>
        <w:t>Black-and-white campaign slogans don't</w:t>
      </w:r>
      <w:r w:rsidRPr="00F2485D">
        <w:rPr>
          <w:rStyle w:val="StyleBoldUnderline"/>
        </w:rPr>
        <w:t xml:space="preserve"> easily </w:t>
      </w:r>
      <w:r w:rsidRPr="00197BC3">
        <w:rPr>
          <w:rStyle w:val="StyleBoldUnderline"/>
          <w:highlight w:val="green"/>
        </w:rPr>
        <w:t>translate into</w:t>
      </w:r>
      <w:r w:rsidRPr="00F2485D">
        <w:rPr>
          <w:rStyle w:val="StyleBoldUnderline"/>
        </w:rPr>
        <w:t xml:space="preserve"> </w:t>
      </w:r>
      <w:r w:rsidRPr="00197BC3">
        <w:rPr>
          <w:rStyle w:val="StyleBoldUnderline"/>
          <w:highlight w:val="green"/>
        </w:rPr>
        <w:t>economic policy</w:t>
      </w:r>
      <w:r w:rsidRPr="00F2485D">
        <w:rPr>
          <w:rStyle w:val="StyleBoldUnderline"/>
        </w:rPr>
        <w:t>, including the</w:t>
      </w:r>
      <w:r w:rsidRPr="0002011B">
        <w:rPr>
          <w:sz w:val="16"/>
        </w:rPr>
        <w:t xml:space="preserve"> exquisitely </w:t>
      </w:r>
      <w:r w:rsidRPr="00F2485D">
        <w:rPr>
          <w:rStyle w:val="StyleBoldUnderline"/>
        </w:rPr>
        <w:t>complex U.S.-China economic relationship</w:t>
      </w:r>
      <w:r w:rsidRPr="0002011B">
        <w:rPr>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2466EA">
        <w:rPr>
          <w:rStyle w:val="StyleBoldUnderline"/>
        </w:rPr>
        <w:t xml:space="preserve">the </w:t>
      </w:r>
      <w:r w:rsidRPr="00197BC3">
        <w:rPr>
          <w:rStyle w:val="StyleBoldUnderline"/>
          <w:highlight w:val="green"/>
        </w:rPr>
        <w:t>dynamics are</w:t>
      </w:r>
      <w:r w:rsidRPr="002466EA">
        <w:rPr>
          <w:rStyle w:val="StyleBoldUnderline"/>
        </w:rPr>
        <w:t xml:space="preserve"> even more </w:t>
      </w:r>
      <w:r w:rsidRPr="00197BC3">
        <w:rPr>
          <w:rStyle w:val="StyleBoldUnderline"/>
          <w:highlight w:val="green"/>
        </w:rPr>
        <w:t>complicated when it comes to</w:t>
      </w:r>
      <w:r w:rsidRPr="002466EA">
        <w:rPr>
          <w:rStyle w:val="StyleBoldUnderline"/>
        </w:rPr>
        <w:t xml:space="preserve"> rapidly </w:t>
      </w:r>
      <w:r w:rsidRPr="00197BC3">
        <w:rPr>
          <w:rStyle w:val="StyleBoldUnderline"/>
          <w:highlight w:val="green"/>
        </w:rPr>
        <w:t>rising Chinese investm</w:t>
      </w:r>
      <w:r w:rsidRPr="002466EA">
        <w:rPr>
          <w:rStyle w:val="StyleBoldUnderline"/>
        </w:rPr>
        <w:t>ent</w:t>
      </w:r>
      <w:r w:rsidRPr="0002011B">
        <w:rPr>
          <w:sz w:val="16"/>
        </w:rPr>
        <w:t xml:space="preserve"> in the United States, particularly at the state and local level, </w:t>
      </w:r>
      <w:r w:rsidRPr="00197BC3">
        <w:rPr>
          <w:rStyle w:val="StyleBoldUnderline"/>
          <w:highlight w:val="green"/>
        </w:rPr>
        <w:t>where</w:t>
      </w:r>
      <w:r w:rsidRPr="002466EA">
        <w:rPr>
          <w:rStyle w:val="StyleBoldUnderline"/>
        </w:rPr>
        <w:t xml:space="preserve"> government </w:t>
      </w:r>
      <w:r w:rsidRPr="002466EA">
        <w:rPr>
          <w:rStyle w:val="Emphasis"/>
        </w:rPr>
        <w:t xml:space="preserve">officials of </w:t>
      </w:r>
      <w:r w:rsidRPr="00197BC3">
        <w:rPr>
          <w:rStyle w:val="Emphasis"/>
          <w:highlight w:val="green"/>
        </w:rPr>
        <w:t>both parties are</w:t>
      </w:r>
      <w:r w:rsidRPr="002466EA">
        <w:rPr>
          <w:rStyle w:val="Emphasis"/>
        </w:rPr>
        <w:t xml:space="preserve"> eagerly </w:t>
      </w:r>
      <w:r w:rsidRPr="00197BC3">
        <w:rPr>
          <w:rStyle w:val="Emphasis"/>
          <w:highlight w:val="green"/>
        </w:rPr>
        <w:t>courting Chinese investments in</w:t>
      </w:r>
      <w:r w:rsidRPr="0002011B">
        <w:rPr>
          <w:sz w:val="16"/>
        </w:rPr>
        <w:t xml:space="preserve"> waterfront rehabilitation plans, </w:t>
      </w:r>
      <w:r w:rsidRPr="00197BC3">
        <w:rPr>
          <w:rStyle w:val="Emphasis"/>
          <w:highlight w:val="green"/>
        </w:rPr>
        <w:t>energy</w:t>
      </w:r>
      <w:r w:rsidRPr="005E63F2">
        <w:rPr>
          <w:rStyle w:val="Emphasis"/>
        </w:rPr>
        <w:t xml:space="preserve"> deals,</w:t>
      </w:r>
      <w:r w:rsidRPr="0002011B">
        <w:rPr>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AB107C">
        <w:rPr>
          <w:rStyle w:val="StyleBoldUnderline"/>
          <w:highlight w:val="green"/>
        </w:rPr>
        <w:t>Chinese investment</w:t>
      </w:r>
      <w:r w:rsidRPr="005E63F2">
        <w:rPr>
          <w:rStyle w:val="StyleBoldUnderline"/>
        </w:rPr>
        <w:t xml:space="preserve"> </w:t>
      </w:r>
      <w:r w:rsidRPr="00AB107C">
        <w:rPr>
          <w:rStyle w:val="StyleBoldUnderline"/>
          <w:highlight w:val="green"/>
        </w:rPr>
        <w:t>is</w:t>
      </w:r>
      <w:r w:rsidRPr="0002011B">
        <w:rPr>
          <w:sz w:val="16"/>
        </w:rPr>
        <w:t xml:space="preserve"> way </w:t>
      </w:r>
      <w:r w:rsidRPr="00AB107C">
        <w:rPr>
          <w:rStyle w:val="StyleBoldUnderline"/>
          <w:highlight w:val="green"/>
        </w:rPr>
        <w:t>up</w:t>
      </w:r>
      <w:r w:rsidRPr="005E63F2">
        <w:rPr>
          <w:rStyle w:val="StyleBoldUnderline"/>
        </w:rPr>
        <w:t xml:space="preserve"> in recent years, and </w:t>
      </w:r>
      <w:r w:rsidRPr="00AB107C">
        <w:rPr>
          <w:rStyle w:val="StyleBoldUnderline"/>
          <w:highlight w:val="green"/>
        </w:rPr>
        <w:t>Congress</w:t>
      </w:r>
      <w:r w:rsidRPr="00AB107C">
        <w:rPr>
          <w:sz w:val="16"/>
          <w:highlight w:val="green"/>
        </w:rPr>
        <w:t xml:space="preserve">, </w:t>
      </w:r>
      <w:r w:rsidRPr="00AB107C">
        <w:rPr>
          <w:rStyle w:val="StyleBoldUnderline"/>
          <w:highlight w:val="green"/>
        </w:rPr>
        <w:t>which helped sink</w:t>
      </w:r>
      <w:r w:rsidRPr="0002011B">
        <w:rPr>
          <w:sz w:val="16"/>
        </w:rPr>
        <w:t xml:space="preserve"> the Chinese purchase of </w:t>
      </w:r>
      <w:r w:rsidRPr="00AB107C">
        <w:rPr>
          <w:rStyle w:val="StyleBoldUnderline"/>
          <w:highlight w:val="green"/>
        </w:rPr>
        <w:t>Unocal</w:t>
      </w:r>
      <w:r w:rsidRPr="005E63F2">
        <w:rPr>
          <w:rStyle w:val="StyleBoldUnderline"/>
        </w:rPr>
        <w:t xml:space="preserve"> </w:t>
      </w:r>
      <w:r w:rsidRPr="0002011B">
        <w:rPr>
          <w:sz w:val="16"/>
        </w:rPr>
        <w:t xml:space="preserve">Corp. in 2005, </w:t>
      </w:r>
      <w:r w:rsidRPr="00AB107C">
        <w:rPr>
          <w:rStyle w:val="Emphasis"/>
          <w:highlight w:val="green"/>
        </w:rPr>
        <w:t>has been</w:t>
      </w:r>
      <w:r w:rsidRPr="005E63F2">
        <w:rPr>
          <w:rStyle w:val="Emphasis"/>
        </w:rPr>
        <w:t xml:space="preserve"> largely </w:t>
      </w:r>
      <w:r w:rsidRPr="00AB107C">
        <w:rPr>
          <w:rStyle w:val="Emphasis"/>
          <w:highlight w:val="green"/>
        </w:rPr>
        <w:t>quiet</w:t>
      </w:r>
      <w:r w:rsidRPr="0002011B">
        <w:rPr>
          <w:sz w:val="16"/>
        </w:rPr>
        <w:t xml:space="preserve"> on a broad range of Chinese acquisitions. That's in part </w:t>
      </w:r>
      <w:r w:rsidRPr="00AB107C">
        <w:rPr>
          <w:rStyle w:val="StyleBoldUnderline"/>
          <w:highlight w:val="green"/>
        </w:rPr>
        <w:t>because the U.S. economy badly needs</w:t>
      </w:r>
      <w:r w:rsidRPr="005E63F2">
        <w:rPr>
          <w:rStyle w:val="StyleBoldUnderline"/>
        </w:rPr>
        <w:t xml:space="preserve"> the </w:t>
      </w:r>
      <w:r w:rsidRPr="00AB107C">
        <w:rPr>
          <w:rStyle w:val="StyleBoldUnderline"/>
          <w:highlight w:val="green"/>
        </w:rPr>
        <w:t>investment</w:t>
      </w:r>
      <w:r w:rsidRPr="0002011B">
        <w:rPr>
          <w:sz w:val="16"/>
        </w:rPr>
        <w:t xml:space="preserve"> -- </w:t>
      </w:r>
      <w:r w:rsidRPr="005E63F2">
        <w:rPr>
          <w:rStyle w:val="StyleBoldUnderline"/>
        </w:rPr>
        <w:t xml:space="preserve">attracting foreign investment is going to be a major theme in any tax reform debate next </w:t>
      </w:r>
      <w:r w:rsidRPr="005E63F2">
        <w:rPr>
          <w:rStyle w:val="StyleBoldUnderline"/>
        </w:rPr>
        <w:lastRenderedPageBreak/>
        <w:t>year</w:t>
      </w:r>
      <w:r w:rsidRPr="0002011B">
        <w:rPr>
          <w:sz w:val="16"/>
        </w:rPr>
        <w:t xml:space="preserve"> -- and in part because </w:t>
      </w:r>
      <w:r w:rsidRPr="00AB107C">
        <w:rPr>
          <w:rStyle w:val="StyleBoldUnderline"/>
          <w:highlight w:val="green"/>
        </w:rPr>
        <w:t xml:space="preserve">Chinese firms have gotten </w:t>
      </w:r>
      <w:r w:rsidRPr="00AB107C">
        <w:rPr>
          <w:rStyle w:val="Emphasis"/>
          <w:highlight w:val="green"/>
        </w:rPr>
        <w:t>smarter about lobbying</w:t>
      </w:r>
      <w:r w:rsidRPr="00AB107C">
        <w:rPr>
          <w:rStyle w:val="StyleBoldUnderline"/>
          <w:highlight w:val="green"/>
        </w:rPr>
        <w:t>, and</w:t>
      </w:r>
      <w:r w:rsidRPr="005E63F2">
        <w:rPr>
          <w:rStyle w:val="StyleBoldUnderline"/>
        </w:rPr>
        <w:t xml:space="preserve"> have </w:t>
      </w:r>
      <w:r w:rsidRPr="00AB107C">
        <w:rPr>
          <w:rStyle w:val="Emphasis"/>
          <w:highlight w:val="green"/>
        </w:rPr>
        <w:t>won friends</w:t>
      </w:r>
      <w:r w:rsidRPr="005E63F2">
        <w:rPr>
          <w:rStyle w:val="StyleBoldUnderline"/>
        </w:rPr>
        <w:t xml:space="preserve"> in Washington.</w:t>
      </w:r>
      <w:r w:rsidRPr="0002011B">
        <w:rPr>
          <w:sz w:val="16"/>
        </w:rPr>
        <w:t xml:space="preserve"> Kevin G. </w:t>
      </w:r>
      <w:r w:rsidRPr="00AB107C">
        <w:rPr>
          <w:rStyle w:val="StyleBoldUnderline"/>
          <w:highlight w:val="green"/>
        </w:rPr>
        <w:t>Nealer</w:t>
      </w:r>
      <w:r w:rsidRPr="005E63F2">
        <w:rPr>
          <w:rStyle w:val="StyleBoldUnderline"/>
        </w:rPr>
        <w:t xml:space="preserve">, a partner at the Scowcroft Group, </w:t>
      </w:r>
      <w:r w:rsidRPr="00AB107C">
        <w:rPr>
          <w:rStyle w:val="StyleBoldUnderline"/>
          <w:highlight w:val="green"/>
        </w:rPr>
        <w:t>says</w:t>
      </w:r>
      <w:r w:rsidRPr="005E63F2">
        <w:rPr>
          <w:rStyle w:val="StyleBoldUnderline"/>
        </w:rPr>
        <w:t xml:space="preserve"> that the scale of </w:t>
      </w:r>
      <w:r w:rsidRPr="00AB107C">
        <w:rPr>
          <w:rStyle w:val="StyleBoldUnderline"/>
          <w:highlight w:val="green"/>
        </w:rPr>
        <w:t>China's investments</w:t>
      </w:r>
      <w:r w:rsidRPr="005E63F2">
        <w:rPr>
          <w:rStyle w:val="StyleBoldUnderline"/>
        </w:rPr>
        <w:t xml:space="preserve"> have </w:t>
      </w:r>
      <w:r w:rsidRPr="00AB107C">
        <w:rPr>
          <w:rStyle w:val="Emphasis"/>
          <w:highlight w:val="green"/>
        </w:rPr>
        <w:t>changed the equation</w:t>
      </w:r>
      <w:r w:rsidRPr="00AB107C">
        <w:rPr>
          <w:sz w:val="16"/>
          <w:highlight w:val="green"/>
        </w:rPr>
        <w:t>.</w:t>
      </w:r>
      <w:r w:rsidRPr="005E63F2">
        <w:rPr>
          <w:rStyle w:val="StyleBoldUnderline"/>
        </w:rPr>
        <w:t xml:space="preserve"> </w:t>
      </w:r>
      <w:r w:rsidRPr="00AB107C">
        <w:rPr>
          <w:rStyle w:val="StyleBoldUnderline"/>
        </w:rPr>
        <w:t>Nealer</w:t>
      </w:r>
      <w:r w:rsidRPr="005E63F2">
        <w:rPr>
          <w:rStyle w:val="StyleBoldUnderline"/>
        </w:rPr>
        <w:t xml:space="preserve"> was </w:t>
      </w:r>
      <w:r w:rsidRPr="00AB107C">
        <w:rPr>
          <w:rStyle w:val="StyleBoldUnderline"/>
        </w:rPr>
        <w:t>a Senate leadership staffer</w:t>
      </w:r>
      <w:r w:rsidRPr="005E63F2">
        <w:rPr>
          <w:rStyle w:val="StyleBoldUnderline"/>
        </w:rPr>
        <w:t xml:space="preserve"> in the 1980s, </w:t>
      </w:r>
      <w:r w:rsidRPr="00AB107C">
        <w:rPr>
          <w:rStyle w:val="StyleBoldUnderline"/>
          <w:highlight w:val="green"/>
        </w:rPr>
        <w:t>when Japan</w:t>
      </w:r>
      <w:r w:rsidRPr="00AB107C">
        <w:rPr>
          <w:sz w:val="16"/>
          <w:highlight w:val="green"/>
        </w:rPr>
        <w:t>'s</w:t>
      </w:r>
      <w:r w:rsidRPr="0002011B">
        <w:rPr>
          <w:sz w:val="16"/>
        </w:rPr>
        <w:t xml:space="preserve"> sudden emergency as a car and technology powerhouse </w:t>
      </w:r>
      <w:r w:rsidRPr="00AB107C">
        <w:rPr>
          <w:rStyle w:val="StyleBoldUnderline"/>
          <w:highlight w:val="green"/>
        </w:rPr>
        <w:t>provoked rage</w:t>
      </w:r>
      <w:r w:rsidRPr="005E63F2">
        <w:rPr>
          <w:rStyle w:val="StyleBoldUnderline"/>
        </w:rPr>
        <w:t xml:space="preserve"> on Capitol Hill</w:t>
      </w:r>
      <w:r w:rsidRPr="0002011B">
        <w:rPr>
          <w:sz w:val="16"/>
        </w:rPr>
        <w:t xml:space="preserve"> -- </w:t>
      </w:r>
      <w:r w:rsidRPr="00AB107C">
        <w:rPr>
          <w:rStyle w:val="StyleBoldUnderline"/>
          <w:highlight w:val="green"/>
        </w:rPr>
        <w:t xml:space="preserve">and </w:t>
      </w:r>
      <w:r w:rsidRPr="00AB107C">
        <w:rPr>
          <w:rStyle w:val="StyleBoldUnderline"/>
        </w:rPr>
        <w:t xml:space="preserve">when </w:t>
      </w:r>
      <w:r w:rsidRPr="00AB107C">
        <w:rPr>
          <w:rStyle w:val="StyleBoldUnderline"/>
          <w:highlight w:val="green"/>
        </w:rPr>
        <w:t>that</w:t>
      </w:r>
      <w:r w:rsidRPr="005E63F2">
        <w:rPr>
          <w:rStyle w:val="StyleBoldUnderline"/>
        </w:rPr>
        <w:t xml:space="preserve"> </w:t>
      </w:r>
      <w:r w:rsidRPr="005E63F2">
        <w:rPr>
          <w:rStyle w:val="Emphasis"/>
        </w:rPr>
        <w:t xml:space="preserve">fury </w:t>
      </w:r>
      <w:r w:rsidRPr="00AB107C">
        <w:rPr>
          <w:rStyle w:val="Emphasis"/>
          <w:highlight w:val="green"/>
        </w:rPr>
        <w:t>started abating</w:t>
      </w:r>
      <w:r w:rsidRPr="005E63F2">
        <w:rPr>
          <w:rStyle w:val="Emphasis"/>
        </w:rPr>
        <w:t>.</w:t>
      </w:r>
      <w:r w:rsidRPr="0002011B">
        <w:rPr>
          <w:sz w:val="16"/>
        </w:rPr>
        <w:t xml:space="preserve"> "</w:t>
      </w:r>
      <w:r w:rsidRPr="005E63F2">
        <w:rPr>
          <w:rStyle w:val="StyleBoldUnderline"/>
        </w:rPr>
        <w:t xml:space="preserve">I saw the inflection point in trade neuralgia come </w:t>
      </w:r>
      <w:r w:rsidRPr="00AB107C">
        <w:rPr>
          <w:rStyle w:val="StyleBoldUnderline"/>
          <w:highlight w:val="green"/>
        </w:rPr>
        <w:t>when Japanese firms started making major investments here</w:t>
      </w:r>
      <w:r w:rsidRPr="005E63F2">
        <w:rPr>
          <w:rStyle w:val="StyleBoldUnderline"/>
        </w:rPr>
        <w:t>,</w:t>
      </w:r>
      <w:r w:rsidRPr="0002011B">
        <w:rPr>
          <w:sz w:val="16"/>
        </w:rPr>
        <w:t xml:space="preserve"> building factories and hiring American workers at Toyota and Honda plants by the thousands," Nealer says. </w:t>
      </w:r>
      <w:r w:rsidRPr="005E63F2">
        <w:rPr>
          <w:rStyle w:val="StyleBoldUnderline"/>
        </w:rPr>
        <w:t xml:space="preserve">Business groups and analysts say that's already beginning to happen, though the level of investment is still small </w:t>
      </w:r>
      <w:r w:rsidRPr="0002011B">
        <w:rPr>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011B">
        <w:rPr>
          <w:sz w:val="16"/>
        </w:rPr>
        <w:t xml:space="preserve">, </w:t>
      </w:r>
      <w:r w:rsidRPr="005E63F2">
        <w:rPr>
          <w:rStyle w:val="StyleBoldUnderline"/>
        </w:rPr>
        <w:t>all politics are local," said one D.C. lawyer who has worked with Chinese investors. "If you're able to do it</w:t>
      </w:r>
      <w:r w:rsidRPr="0002011B">
        <w:rPr>
          <w:sz w:val="16"/>
        </w:rPr>
        <w:t xml:space="preserve"> the right way, </w:t>
      </w:r>
      <w:r w:rsidRPr="005E63F2">
        <w:rPr>
          <w:rStyle w:val="StyleBoldUnderline"/>
        </w:rPr>
        <w:t>in a way that benefits someone's local district, that helps tamp down some of the concerns."</w:t>
      </w:r>
      <w:r w:rsidRPr="0002011B">
        <w:rPr>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4101BE">
        <w:rPr>
          <w:rStyle w:val="StyleBoldUnderline"/>
          <w:highlight w:val="green"/>
        </w:rPr>
        <w:t>Chinese firms</w:t>
      </w:r>
      <w:r w:rsidRPr="008D3EB1">
        <w:rPr>
          <w:rStyle w:val="StyleBoldUnderline"/>
        </w:rPr>
        <w:t xml:space="preserve"> have become savvier. They've </w:t>
      </w:r>
      <w:r w:rsidRPr="004101BE">
        <w:rPr>
          <w:rStyle w:val="StyleBoldUnderline"/>
          <w:highlight w:val="green"/>
        </w:rPr>
        <w:t>hired lobbyists</w:t>
      </w:r>
      <w:r w:rsidRPr="008D3EB1">
        <w:rPr>
          <w:rStyle w:val="StyleBoldUnderline"/>
        </w:rPr>
        <w:t xml:space="preserve"> at</w:t>
      </w:r>
      <w:r w:rsidRPr="0002011B">
        <w:rPr>
          <w:sz w:val="16"/>
        </w:rPr>
        <w:t xml:space="preserve"> Hill and Knowlton, Patton Boggs and other </w:t>
      </w:r>
      <w:r w:rsidRPr="008D3EB1">
        <w:rPr>
          <w:rStyle w:val="StyleBoldUnderline"/>
        </w:rPr>
        <w:t xml:space="preserve">D.C. shops </w:t>
      </w:r>
      <w:r w:rsidRPr="004101BE">
        <w:rPr>
          <w:rStyle w:val="StyleBoldUnderline"/>
          <w:highlight w:val="green"/>
        </w:rPr>
        <w:t>to press</w:t>
      </w:r>
      <w:r w:rsidRPr="008D3EB1">
        <w:rPr>
          <w:rStyle w:val="StyleBoldUnderline"/>
        </w:rPr>
        <w:t xml:space="preserve"> their </w:t>
      </w:r>
      <w:r w:rsidRPr="004101BE">
        <w:rPr>
          <w:rStyle w:val="StyleBoldUnderline"/>
          <w:highlight w:val="green"/>
        </w:rPr>
        <w:t>cases in</w:t>
      </w:r>
      <w:r w:rsidRPr="008D3EB1">
        <w:rPr>
          <w:rStyle w:val="StyleBoldUnderline"/>
        </w:rPr>
        <w:t xml:space="preserve"> the corridors of power in </w:t>
      </w:r>
      <w:r w:rsidRPr="004101BE">
        <w:rPr>
          <w:rStyle w:val="StyleBoldUnderline"/>
          <w:highlight w:val="green"/>
        </w:rPr>
        <w:t>Washington</w:t>
      </w:r>
      <w:r w:rsidRPr="0002011B">
        <w:rPr>
          <w:sz w:val="16"/>
        </w:rPr>
        <w:t xml:space="preserve">. Still, notes Scowcroft's Nealer, some Chinese investors, coming from a culture of government control, can't believe that the U.S. investment process is largely free and open. </w:t>
      </w:r>
      <w:r w:rsidRPr="004101BE">
        <w:rPr>
          <w:rStyle w:val="StyleBoldUnderline"/>
          <w:highlight w:val="green"/>
        </w:rPr>
        <w:t>The U.S. Chamber of Commerce circulated a repor</w:t>
      </w:r>
      <w:r w:rsidRPr="008D3EB1">
        <w:rPr>
          <w:rStyle w:val="StyleBoldUnderline"/>
        </w:rPr>
        <w:t>t</w:t>
      </w:r>
      <w:r w:rsidRPr="0002011B">
        <w:rPr>
          <w:sz w:val="16"/>
        </w:rPr>
        <w:t xml:space="preserve"> in July </w:t>
      </w:r>
      <w:r w:rsidRPr="004101BE">
        <w:rPr>
          <w:rStyle w:val="StyleBoldUnderline"/>
          <w:highlight w:val="green"/>
        </w:rPr>
        <w:t>touting Chinese investment success stories</w:t>
      </w:r>
      <w:r w:rsidRPr="0002011B">
        <w:rPr>
          <w:sz w:val="16"/>
        </w:rPr>
        <w:t xml:space="preserve"> in the United States. The Obama administration has also made efforts to link Chinese firms with American companies.</w:t>
      </w:r>
    </w:p>
    <w:p w14:paraId="26C18422" w14:textId="77777777" w:rsidR="008C513E" w:rsidRDefault="008C513E" w:rsidP="008C513E"/>
    <w:p w14:paraId="68F6C824" w14:textId="77777777" w:rsidR="008C513E" w:rsidRDefault="008C513E" w:rsidP="008C513E">
      <w:pPr>
        <w:pStyle w:val="Heading4"/>
      </w:pPr>
      <w:r>
        <w:t xml:space="preserve">Foreign investment in oil and gas is popular </w:t>
      </w:r>
    </w:p>
    <w:p w14:paraId="5E690B55" w14:textId="77777777" w:rsidR="008C513E" w:rsidRDefault="008C513E" w:rsidP="008C513E">
      <w:r w:rsidRPr="002B51B6">
        <w:rPr>
          <w:rStyle w:val="StyleStyleBold12pt"/>
        </w:rPr>
        <w:t>Orol 12</w:t>
      </w:r>
      <w:r>
        <w:t xml:space="preserve"> </w:t>
      </w:r>
      <w:r w:rsidRPr="002B51B6">
        <w:rPr>
          <w:sz w:val="20"/>
        </w:rPr>
        <w:t>(Rob, senior writer for The Deal magazine and The Daily Deal newspaper, covering the activist hedge fund industry as well as other topics, including the S.E.C. and Capitol Hill. Orol is the author of the 'Over the Hedge' column, contributor to the 'Rules of the Road' weekly column, and is also a commentator on BBC World Television, CNBC TV, Business News Network and National Public Radio, “Cnooc's big deal for Nexen seen succeeding,” MarketWatch August 16, 2012, lexis)</w:t>
      </w:r>
    </w:p>
    <w:p w14:paraId="7EE49830" w14:textId="77777777" w:rsidR="008C513E" w:rsidRPr="002B51B6" w:rsidRDefault="008C513E" w:rsidP="008C513E">
      <w:pPr>
        <w:rPr>
          <w:sz w:val="16"/>
        </w:rPr>
      </w:pPr>
      <w:r w:rsidRPr="00F622F7">
        <w:rPr>
          <w:rStyle w:val="StyleBoldUnderline"/>
          <w:highlight w:val="cyan"/>
        </w:rPr>
        <w:t>Lobbyists</w:t>
      </w:r>
      <w:r w:rsidRPr="002B51B6">
        <w:rPr>
          <w:rStyle w:val="StyleBoldUnderline"/>
        </w:rPr>
        <w:t xml:space="preserve"> </w:t>
      </w:r>
      <w:r w:rsidRPr="00F622F7">
        <w:rPr>
          <w:rStyle w:val="StyleBoldUnderline"/>
          <w:highlight w:val="cyan"/>
        </w:rPr>
        <w:t>hired</w:t>
      </w:r>
      <w:r w:rsidRPr="002B51B6">
        <w:rPr>
          <w:rStyle w:val="StyleBoldUnderline"/>
        </w:rPr>
        <w:t xml:space="preserve"> early</w:t>
      </w:r>
      <w:r w:rsidRPr="002B51B6">
        <w:rPr>
          <w:sz w:val="16"/>
        </w:rPr>
        <w:t xml:space="preserve"> Also </w:t>
      </w:r>
      <w:r w:rsidRPr="00F622F7">
        <w:rPr>
          <w:rStyle w:val="StyleBoldUnderline"/>
          <w:highlight w:val="cyan"/>
        </w:rPr>
        <w:t>greasing</w:t>
      </w:r>
      <w:r w:rsidRPr="002B51B6">
        <w:rPr>
          <w:rStyle w:val="StyleBoldUnderline"/>
        </w:rPr>
        <w:t xml:space="preserve"> </w:t>
      </w:r>
      <w:r w:rsidRPr="00F622F7">
        <w:rPr>
          <w:rStyle w:val="StyleBoldUnderline"/>
          <w:highlight w:val="cyan"/>
        </w:rPr>
        <w:t>the wheels, Cnooc</w:t>
      </w:r>
      <w:r w:rsidRPr="002B51B6">
        <w:rPr>
          <w:rStyle w:val="StyleBoldUnderline"/>
        </w:rPr>
        <w:t xml:space="preserve"> hired Hill+</w:t>
      </w:r>
      <w:r w:rsidRPr="00F622F7">
        <w:rPr>
          <w:rStyle w:val="StyleBoldUnderline"/>
          <w:highlight w:val="cyan"/>
        </w:rPr>
        <w:t>Knowlton</w:t>
      </w:r>
      <w:r w:rsidRPr="002B51B6">
        <w:rPr>
          <w:rStyle w:val="StyleBoldUnderline"/>
        </w:rPr>
        <w:t xml:space="preserve">, </w:t>
      </w:r>
      <w:r w:rsidRPr="00F622F7">
        <w:rPr>
          <w:rStyle w:val="StyleBoldUnderline"/>
          <w:highlight w:val="cyan"/>
        </w:rPr>
        <w:t>a prominent</w:t>
      </w:r>
      <w:r w:rsidRPr="002B51B6">
        <w:rPr>
          <w:rStyle w:val="StyleBoldUnderline"/>
        </w:rPr>
        <w:t xml:space="preserve"> lobbying </w:t>
      </w:r>
      <w:r w:rsidRPr="00F622F7">
        <w:rPr>
          <w:rStyle w:val="StyleBoldUnderline"/>
          <w:highlight w:val="cyan"/>
        </w:rPr>
        <w:t>firm</w:t>
      </w:r>
      <w:r w:rsidRPr="002B51B6">
        <w:rPr>
          <w:rStyle w:val="StyleBoldUnderline"/>
        </w:rPr>
        <w:t xml:space="preserve"> in</w:t>
      </w:r>
      <w:r w:rsidRPr="002B51B6">
        <w:rPr>
          <w:sz w:val="16"/>
        </w:rPr>
        <w:t xml:space="preserve"> both Ottawa and </w:t>
      </w:r>
      <w:r w:rsidRPr="002B51B6">
        <w:rPr>
          <w:rStyle w:val="StyleBoldUnderline"/>
        </w:rPr>
        <w:t>Washington, to lobby on the Nexen deal</w:t>
      </w:r>
      <w:r w:rsidRPr="002B51B6">
        <w:rPr>
          <w:sz w:val="16"/>
        </w:rPr>
        <w:t xml:space="preserve">. Regulatory observers don't believe the U.K. government will raise any objections to the deal. Fournier noted that North Sea oil production is declining, a situation that is driving the British to attract capital there. He noted that in 2010 a consortium of Chinese firms purchased three U.K. electricity networks with no regulatory opposition, indicating that this deal will also likely pass regulatory muster. “The British are pretty desperate to get new capital invested in the North Sea,” he said. </w:t>
      </w:r>
      <w:r w:rsidRPr="002B51B6">
        <w:rPr>
          <w:rStyle w:val="StyleBoldUnderline"/>
        </w:rPr>
        <w:t xml:space="preserve">For Clayton, </w:t>
      </w:r>
      <w:r w:rsidRPr="00F622F7">
        <w:rPr>
          <w:rStyle w:val="StyleBoldUnderline"/>
          <w:highlight w:val="cyan"/>
        </w:rPr>
        <w:t>the difference between Unocal and Nexen</w:t>
      </w:r>
      <w:r w:rsidRPr="002B51B6">
        <w:rPr>
          <w:rStyle w:val="StyleBoldUnderline"/>
        </w:rPr>
        <w:t xml:space="preserve"> and between 2005 and 2012 </w:t>
      </w:r>
      <w:r w:rsidRPr="00F622F7">
        <w:rPr>
          <w:rStyle w:val="StyleBoldUnderline"/>
          <w:highlight w:val="cyan"/>
        </w:rPr>
        <w:t>is the eco</w:t>
      </w:r>
      <w:r w:rsidRPr="002B51B6">
        <w:rPr>
          <w:rStyle w:val="StyleBoldUnderline"/>
        </w:rPr>
        <w:t>nomy.</w:t>
      </w:r>
      <w:r w:rsidRPr="002B51B6">
        <w:rPr>
          <w:sz w:val="16"/>
        </w:rPr>
        <w:t xml:space="preserve"> “</w:t>
      </w:r>
      <w:r w:rsidRPr="00F622F7">
        <w:rPr>
          <w:rStyle w:val="StyleBoldUnderline"/>
          <w:highlight w:val="cyan"/>
        </w:rPr>
        <w:t xml:space="preserve">Today's </w:t>
      </w:r>
      <w:r w:rsidRPr="00F622F7">
        <w:rPr>
          <w:rStyle w:val="StyleBoldUnderline"/>
        </w:rPr>
        <w:t xml:space="preserve">economic </w:t>
      </w:r>
      <w:r w:rsidRPr="00F622F7">
        <w:rPr>
          <w:rStyle w:val="StyleBoldUnderline"/>
          <w:highlight w:val="cyan"/>
        </w:rPr>
        <w:t xml:space="preserve">context is </w:t>
      </w:r>
      <w:r w:rsidRPr="00F622F7">
        <w:rPr>
          <w:rStyle w:val="Emphasis"/>
          <w:highlight w:val="cyan"/>
        </w:rPr>
        <w:t>much more conducive</w:t>
      </w:r>
      <w:r w:rsidRPr="00F622F7">
        <w:rPr>
          <w:rStyle w:val="StyleBoldUnderline"/>
          <w:highlight w:val="cyan"/>
        </w:rPr>
        <w:t xml:space="preserve"> to</w:t>
      </w:r>
      <w:r w:rsidRPr="002B51B6">
        <w:rPr>
          <w:rStyle w:val="StyleBoldUnderline"/>
        </w:rPr>
        <w:t xml:space="preserve"> this type of </w:t>
      </w:r>
      <w:r w:rsidRPr="00F622F7">
        <w:rPr>
          <w:rStyle w:val="StyleBoldUnderline"/>
          <w:highlight w:val="cyan"/>
        </w:rPr>
        <w:t>foreign</w:t>
      </w:r>
      <w:r w:rsidRPr="002B51B6">
        <w:rPr>
          <w:rStyle w:val="StyleBoldUnderline"/>
        </w:rPr>
        <w:t xml:space="preserve"> </w:t>
      </w:r>
      <w:r w:rsidRPr="00F622F7">
        <w:rPr>
          <w:rStyle w:val="StyleBoldUnderline"/>
          <w:highlight w:val="cyan"/>
        </w:rPr>
        <w:t>investment</w:t>
      </w:r>
      <w:r w:rsidRPr="002B51B6">
        <w:rPr>
          <w:rStyle w:val="StyleBoldUnderline"/>
        </w:rPr>
        <w:t xml:space="preserve"> </w:t>
      </w:r>
      <w:r w:rsidRPr="00F622F7">
        <w:rPr>
          <w:rStyle w:val="Emphasis"/>
          <w:highlight w:val="cyan"/>
        </w:rPr>
        <w:t>winning</w:t>
      </w:r>
      <w:r w:rsidRPr="002B51B6">
        <w:rPr>
          <w:rStyle w:val="Emphasis"/>
        </w:rPr>
        <w:t xml:space="preserve"> </w:t>
      </w:r>
      <w:r w:rsidRPr="00F622F7">
        <w:rPr>
          <w:rStyle w:val="Emphasis"/>
          <w:highlight w:val="cyan"/>
        </w:rPr>
        <w:t>support</w:t>
      </w:r>
      <w:r w:rsidRPr="002B51B6">
        <w:rPr>
          <w:rStyle w:val="StyleBoldUnderline"/>
        </w:rPr>
        <w:t xml:space="preserve"> in Washington</w:t>
      </w:r>
      <w:r w:rsidRPr="002B51B6">
        <w:rPr>
          <w:sz w:val="16"/>
        </w:rPr>
        <w:t xml:space="preserve">, </w:t>
      </w:r>
      <w:r w:rsidRPr="00F622F7">
        <w:rPr>
          <w:rStyle w:val="Emphasis"/>
          <w:highlight w:val="cyan"/>
        </w:rPr>
        <w:t>even in a politically sensitive sector like oil and</w:t>
      </w:r>
      <w:r w:rsidRPr="002B51B6">
        <w:rPr>
          <w:rStyle w:val="Emphasis"/>
        </w:rPr>
        <w:t xml:space="preserve"> </w:t>
      </w:r>
      <w:r w:rsidRPr="00F622F7">
        <w:rPr>
          <w:rStyle w:val="Emphasis"/>
          <w:highlight w:val="cyan"/>
        </w:rPr>
        <w:t>gas</w:t>
      </w:r>
      <w:r w:rsidRPr="00F622F7">
        <w:rPr>
          <w:sz w:val="16"/>
          <w:highlight w:val="cyan"/>
        </w:rPr>
        <w:t>,</w:t>
      </w:r>
      <w:r w:rsidRPr="002B51B6">
        <w:rPr>
          <w:sz w:val="16"/>
        </w:rPr>
        <w:t xml:space="preserve"> </w:t>
      </w:r>
      <w:r w:rsidRPr="00973652">
        <w:rPr>
          <w:rStyle w:val="StyleBoldUnderline"/>
          <w:highlight w:val="cyan"/>
        </w:rPr>
        <w:t>than was the case</w:t>
      </w:r>
      <w:r w:rsidRPr="002B51B6">
        <w:rPr>
          <w:rStyle w:val="StyleBoldUnderline"/>
        </w:rPr>
        <w:t xml:space="preserve"> in 2005,”</w:t>
      </w:r>
      <w:r w:rsidRPr="002B51B6">
        <w:rPr>
          <w:sz w:val="16"/>
        </w:rPr>
        <w:t xml:space="preserve"> he said. “North American oil production is growing more quickly than any other part of the world and companies from all over the world want in on that action.”</w:t>
      </w:r>
    </w:p>
    <w:p w14:paraId="22AF6140" w14:textId="77777777" w:rsidR="008C513E" w:rsidRDefault="008C513E" w:rsidP="008C513E">
      <w:pPr>
        <w:pStyle w:val="Heading4"/>
      </w:pPr>
      <w:r>
        <w:t xml:space="preserve">Winners win </w:t>
      </w:r>
    </w:p>
    <w:p w14:paraId="3D3298CF" w14:textId="77777777" w:rsidR="008C513E" w:rsidRPr="005474C2" w:rsidRDefault="008C513E" w:rsidP="008C513E">
      <w:pPr>
        <w:rPr>
          <w:sz w:val="16"/>
        </w:rPr>
      </w:pPr>
      <w:r w:rsidRPr="005474C2">
        <w:rPr>
          <w:rStyle w:val="Heading4Char"/>
          <w:u w:val="single"/>
        </w:rPr>
        <w:t>Heineman 10</w:t>
      </w:r>
      <w:r w:rsidRPr="005474C2">
        <w:rPr>
          <w:sz w:val="16"/>
        </w:rPr>
        <w:t xml:space="preserve"> (Ben Heineman Jr. has held top positions in government, law, and business. He is the author of High Performance with High Integrity “No Presidential Greatness Without Spending Political Capital” </w:t>
      </w:r>
      <w:hyperlink r:id="rId20" w:history="1">
        <w:r w:rsidRPr="005474C2">
          <w:rPr>
            <w:rStyle w:val="Hyperlink"/>
            <w:sz w:val="16"/>
          </w:rPr>
          <w:t>http://www.theatlantic.com/politics/archive/2010/03/no-presidential-greatness-without-spending-political-capital/37865/</w:t>
        </w:r>
      </w:hyperlink>
      <w:r w:rsidRPr="005474C2">
        <w:rPr>
          <w:sz w:val="16"/>
        </w:rPr>
        <w:t>)</w:t>
      </w:r>
    </w:p>
    <w:p w14:paraId="591D1EC1" w14:textId="77777777" w:rsidR="008C513E" w:rsidRDefault="008C513E" w:rsidP="008C513E">
      <w:pPr>
        <w:rPr>
          <w:rStyle w:val="IntenseEmphasis"/>
          <w:shd w:val="clear" w:color="auto" w:fill="FFFFFF"/>
        </w:rPr>
      </w:pPr>
      <w:r>
        <w:rPr>
          <w:rStyle w:val="IntenseEmphasis"/>
          <w:b/>
          <w:highlight w:val="cyan"/>
          <w:bdr w:val="single" w:sz="4" w:space="0" w:color="auto" w:frame="1"/>
          <w:shd w:val="clear" w:color="auto" w:fill="FFFFFF"/>
        </w:rPr>
        <w:t>Only</w:t>
      </w:r>
      <w:r>
        <w:rPr>
          <w:rStyle w:val="IntenseEmphasis"/>
          <w:b/>
          <w:bdr w:val="single" w:sz="4" w:space="0" w:color="auto" w:frame="1"/>
          <w:shd w:val="clear" w:color="auto" w:fill="FFFFFF"/>
        </w:rPr>
        <w:t xml:space="preserve"> in recent months</w:t>
      </w:r>
      <w:r>
        <w:rPr>
          <w:rStyle w:val="IntenseEmphasis"/>
          <w:sz w:val="16"/>
          <w:shd w:val="clear" w:color="auto" w:fill="FFFFFF"/>
        </w:rPr>
        <w:t xml:space="preserve">, </w:t>
      </w:r>
      <w:r>
        <w:rPr>
          <w:rStyle w:val="IntenseEmphasis"/>
          <w:highlight w:val="cyan"/>
          <w:shd w:val="clear" w:color="auto" w:fill="FFFFFF"/>
        </w:rPr>
        <w:t>when</w:t>
      </w:r>
      <w:r>
        <w:rPr>
          <w:rStyle w:val="IntenseEmphasis"/>
          <w:shd w:val="clear" w:color="auto" w:fill="FFFFFF"/>
        </w:rPr>
        <w:t xml:space="preserve"> he</w:t>
      </w:r>
      <w:r>
        <w:rPr>
          <w:rStyle w:val="IntenseEmphasis"/>
          <w:sz w:val="16"/>
          <w:shd w:val="clear" w:color="auto" w:fill="FFFFFF"/>
        </w:rPr>
        <w:t xml:space="preserve"> </w:t>
      </w:r>
      <w:r>
        <w:rPr>
          <w:rStyle w:val="IntenseEmphasis"/>
          <w:highlight w:val="cyan"/>
          <w:shd w:val="clear" w:color="auto" w:fill="FFFFFF"/>
        </w:rPr>
        <w:t>was</w:t>
      </w:r>
      <w:r>
        <w:rPr>
          <w:rStyle w:val="IntenseEmphasis"/>
          <w:shd w:val="clear" w:color="auto" w:fill="FFFFFF"/>
        </w:rPr>
        <w:t xml:space="preserve"> </w:t>
      </w:r>
      <w:r>
        <w:rPr>
          <w:rStyle w:val="IntenseEmphasis"/>
          <w:highlight w:val="cyan"/>
          <w:shd w:val="clear" w:color="auto" w:fill="FFFFFF"/>
        </w:rPr>
        <w:t>willing to</w:t>
      </w:r>
      <w:r>
        <w:rPr>
          <w:rStyle w:val="IntenseEmphasis"/>
          <w:shd w:val="clear" w:color="auto" w:fill="FFFFFF"/>
        </w:rPr>
        <w:t xml:space="preserve"> make it his personal issue and to </w:t>
      </w:r>
      <w:r>
        <w:rPr>
          <w:rStyle w:val="IntenseEmphasis"/>
          <w:highlight w:val="cyan"/>
          <w:shd w:val="clear" w:color="auto" w:fill="FFFFFF"/>
        </w:rPr>
        <w:t>spend significantly from his store of political capital, was</w:t>
      </w:r>
      <w:r>
        <w:rPr>
          <w:rStyle w:val="IntenseEmphasis"/>
          <w:shd w:val="clear" w:color="auto" w:fill="FFFFFF"/>
        </w:rPr>
        <w:t xml:space="preserve"> </w:t>
      </w:r>
      <w:r>
        <w:rPr>
          <w:rStyle w:val="IntenseEmphasis"/>
          <w:sz w:val="16"/>
          <w:shd w:val="clear" w:color="auto" w:fill="FFFFFF"/>
        </w:rPr>
        <w:t xml:space="preserve">President </w:t>
      </w:r>
      <w:r>
        <w:rPr>
          <w:rStyle w:val="IntenseEmphasis"/>
          <w:highlight w:val="cyan"/>
          <w:shd w:val="clear" w:color="auto" w:fill="FFFFFF"/>
        </w:rPr>
        <w:t>Obama able to achieve victory</w:t>
      </w:r>
      <w:r>
        <w:rPr>
          <w:rStyle w:val="IntenseEmphasis"/>
          <w:sz w:val="16"/>
          <w:highlight w:val="cyan"/>
          <w:shd w:val="clear" w:color="auto" w:fill="FFFFFF"/>
        </w:rPr>
        <w:t xml:space="preserve"> </w:t>
      </w:r>
      <w:r>
        <w:rPr>
          <w:rStyle w:val="IntenseEmphasis"/>
          <w:highlight w:val="cyan"/>
          <w:shd w:val="clear" w:color="auto" w:fill="FFFFFF"/>
        </w:rPr>
        <w:t xml:space="preserve">in the bitter congressional battle over </w:t>
      </w:r>
      <w:r>
        <w:rPr>
          <w:rStyle w:val="IntenseEmphasis"/>
          <w:b/>
          <w:highlight w:val="cyan"/>
          <w:bdr w:val="single" w:sz="4" w:space="0" w:color="auto" w:frame="1"/>
          <w:shd w:val="clear" w:color="auto" w:fill="FFFFFF"/>
        </w:rPr>
        <w:lastRenderedPageBreak/>
        <w:t>health care</w:t>
      </w:r>
      <w:r>
        <w:rPr>
          <w:rStyle w:val="IntenseEmphasis"/>
          <w:sz w:val="16"/>
          <w:shd w:val="clear" w:color="auto" w:fill="FFFFFF"/>
        </w:rPr>
        <w:t xml:space="preserve"> reform. </w:t>
      </w:r>
      <w:r>
        <w:rPr>
          <w:rStyle w:val="IntenseEmphasis"/>
          <w:shd w:val="clear" w:color="auto" w:fill="FFFFFF"/>
        </w:rPr>
        <w:t xml:space="preserve">Presidential greatness is combining policy and politics to win significant </w:t>
      </w:r>
      <w:r>
        <w:rPr>
          <w:rStyle w:val="IntenseEmphasis"/>
          <w:highlight w:val="cyan"/>
          <w:shd w:val="clear" w:color="auto" w:fill="FFFFFF"/>
        </w:rPr>
        <w:t>victories</w:t>
      </w:r>
      <w:r>
        <w:rPr>
          <w:rStyle w:val="IntenseEmphasis"/>
          <w:shd w:val="clear" w:color="auto" w:fill="FFFFFF"/>
        </w:rPr>
        <w:t xml:space="preserve"> t</w:t>
      </w:r>
      <w:r>
        <w:rPr>
          <w:rStyle w:val="IntenseEmphasis"/>
          <w:sz w:val="16"/>
          <w:shd w:val="clear" w:color="auto" w:fill="FFFFFF"/>
        </w:rPr>
        <w:t xml:space="preserve">hat have a major impact on the trajectory of national life. </w:t>
      </w:r>
      <w:r>
        <w:rPr>
          <w:rStyle w:val="IntenseEmphasis"/>
          <w:shd w:val="clear" w:color="auto" w:fill="FFFFFF"/>
        </w:rPr>
        <w:t>Such victories</w:t>
      </w:r>
      <w:r>
        <w:rPr>
          <w:rStyle w:val="IntenseEmphasis"/>
          <w:sz w:val="16"/>
          <w:shd w:val="clear" w:color="auto" w:fill="FFFFFF"/>
        </w:rPr>
        <w:t>--which upset the status quo--</w:t>
      </w:r>
      <w:r>
        <w:rPr>
          <w:rStyle w:val="IntenseEmphasis"/>
          <w:b/>
          <w:highlight w:val="cyan"/>
          <w:bdr w:val="single" w:sz="4" w:space="0" w:color="auto" w:frame="1"/>
          <w:shd w:val="clear" w:color="auto" w:fill="FFFFFF"/>
        </w:rPr>
        <w:t>only occur</w:t>
      </w:r>
      <w:r>
        <w:rPr>
          <w:rStyle w:val="IntenseEmphasis"/>
          <w:sz w:val="16"/>
          <w:highlight w:val="cyan"/>
          <w:shd w:val="clear" w:color="auto" w:fill="FFFFFF"/>
        </w:rPr>
        <w:t xml:space="preserve"> </w:t>
      </w:r>
      <w:r>
        <w:rPr>
          <w:rStyle w:val="IntenseEmphasis"/>
          <w:highlight w:val="cyan"/>
          <w:shd w:val="clear" w:color="auto" w:fill="FFFFFF"/>
        </w:rPr>
        <w:t>when a president takes</w:t>
      </w:r>
      <w:r>
        <w:rPr>
          <w:rStyle w:val="IntenseEmphasis"/>
          <w:shd w:val="clear" w:color="auto" w:fill="FFFFFF"/>
        </w:rPr>
        <w:t xml:space="preserve"> political </w:t>
      </w:r>
      <w:r>
        <w:rPr>
          <w:rStyle w:val="IntenseEmphasis"/>
          <w:highlight w:val="cyan"/>
          <w:shd w:val="clear" w:color="auto" w:fill="FFFFFF"/>
        </w:rPr>
        <w:t>risks</w:t>
      </w:r>
      <w:r>
        <w:rPr>
          <w:rStyle w:val="IntenseEmphasis"/>
          <w:sz w:val="16"/>
          <w:shd w:val="clear" w:color="auto" w:fill="FFFFFF"/>
        </w:rPr>
        <w:t xml:space="preserve"> </w:t>
      </w:r>
      <w:r>
        <w:rPr>
          <w:rStyle w:val="IntenseEmphasis"/>
          <w:highlight w:val="cyan"/>
          <w:shd w:val="clear" w:color="auto" w:fill="FFFFFF"/>
        </w:rPr>
        <w:t>and is willing to incur short-term unpopularity</w:t>
      </w:r>
      <w:r>
        <w:rPr>
          <w:rStyle w:val="IntenseEmphasis"/>
          <w:shd w:val="clear" w:color="auto" w:fill="FFFFFF"/>
        </w:rPr>
        <w:t xml:space="preserve"> with significant segments of the electorate. </w:t>
      </w:r>
      <w:r>
        <w:rPr>
          <w:rStyle w:val="IntenseEmphasis"/>
          <w:sz w:val="16"/>
          <w:shd w:val="clear" w:color="auto" w:fill="FFFFFF"/>
        </w:rPr>
        <w:t xml:space="preserve">There have been two great Democrat presidents since FDR--Harry Truman and LBJ. Both came to office through the death of a president; both could have run for a second elected term; both declined to do so because they were extremely unpopular; but, part of their unpopularity was due to courageous decisions which required large expenditure of personal capital and which changed the course of history. Truman, now considered by historians as one of our most momentous presidents, has an astounding list of major decisions by his name: the dropping of the atomic bomb; the formation of the UN and NATO; the adoption of the Marshall Plan; the formulation of the Truman Doctrine and the strategy of "containing" the Soviet Union; a willingness to oppose Communist aggression in North Korea (and to fire General Douglas MacArthur); the issuance </w:t>
      </w:r>
      <w:r>
        <w:rPr>
          <w:rStyle w:val="IntenseEmphasis"/>
          <w:sz w:val="4"/>
          <w:shd w:val="clear" w:color="auto" w:fill="FFFFFF"/>
        </w:rPr>
        <w:t xml:space="preserve">of executive orders desegregating the Armed Forces, the civil service and government contracting; recognition of the state of Israel; and promotion of the Fair Deal (which was only a mixed success but which expanded social security, the minimum wage and federal housing support). To be sure, </w:t>
      </w:r>
      <w:r>
        <w:rPr>
          <w:rStyle w:val="IntenseEmphasis"/>
          <w:sz w:val="10"/>
          <w:shd w:val="clear" w:color="auto" w:fill="FFFFFF"/>
        </w:rPr>
        <w:t>Truman's unpopularity was</w:t>
      </w:r>
      <w:r>
        <w:rPr>
          <w:rStyle w:val="IntenseEmphasis"/>
          <w:sz w:val="4"/>
          <w:shd w:val="clear" w:color="auto" w:fill="FFFFFF"/>
        </w:rPr>
        <w:t xml:space="preserve"> also </w:t>
      </w:r>
      <w:r>
        <w:rPr>
          <w:rStyle w:val="IntenseEmphasis"/>
          <w:sz w:val="10"/>
          <w:shd w:val="clear" w:color="auto" w:fill="FFFFFF"/>
        </w:rPr>
        <w:t>due to scandals</w:t>
      </w:r>
      <w:r>
        <w:rPr>
          <w:rStyle w:val="IntenseEmphasis"/>
          <w:sz w:val="4"/>
          <w:shd w:val="clear" w:color="auto" w:fill="FFFFFF"/>
        </w:rPr>
        <w:t xml:space="preserve">, a war weary nation </w:t>
      </w:r>
      <w:r>
        <w:rPr>
          <w:rStyle w:val="IntenseEmphasis"/>
          <w:sz w:val="10"/>
          <w:shd w:val="clear" w:color="auto" w:fill="FFFFFF"/>
        </w:rPr>
        <w:t>and vicious debates about who lost China.</w:t>
      </w:r>
      <w:r>
        <w:rPr>
          <w:rStyle w:val="IntenseEmphasis"/>
          <w:sz w:val="4"/>
          <w:shd w:val="clear" w:color="auto" w:fill="FFFFFF"/>
        </w:rPr>
        <w:t xml:space="preserve"> But his historical standing today is owed, in no small part, to his political courage and willingness to use up the political capital of the presidency on issues of major import. Similarly, </w:t>
      </w:r>
      <w:r>
        <w:rPr>
          <w:rStyle w:val="IntenseEmphasis"/>
          <w:sz w:val="10"/>
          <w:shd w:val="clear" w:color="auto" w:fill="FFFFFF"/>
        </w:rPr>
        <w:t>LBJ was one of our greatest domestic presidents</w:t>
      </w:r>
      <w:r>
        <w:rPr>
          <w:rStyle w:val="IntenseEmphasis"/>
          <w:sz w:val="4"/>
          <w:shd w:val="clear" w:color="auto" w:fill="FFFFFF"/>
        </w:rPr>
        <w:t xml:space="preserve">. </w:t>
      </w:r>
      <w:r>
        <w:rPr>
          <w:rStyle w:val="IntenseEmphasis"/>
          <w:sz w:val="10"/>
          <w:shd w:val="clear" w:color="auto" w:fill="FFFFFF"/>
        </w:rPr>
        <w:t>Under his leadership from 1964-66, Congress passed the Civil Rights Act of 1964, the Voting Rights Act of 1965, Medicare, Medicaid, the War on Poverty and a path-breaking elementary and secondary education act.</w:t>
      </w:r>
      <w:r>
        <w:rPr>
          <w:rStyle w:val="IntenseEmphasis"/>
          <w:sz w:val="4"/>
          <w:shd w:val="clear" w:color="auto" w:fill="FFFFFF"/>
        </w:rPr>
        <w:t xml:space="preserve"> </w:t>
      </w:r>
      <w:r>
        <w:rPr>
          <w:rStyle w:val="IntenseEmphasis"/>
          <w:sz w:val="10"/>
          <w:shd w:val="clear" w:color="auto" w:fill="FFFFFF"/>
        </w:rPr>
        <w:t>Johnson had the courage to spend political capital on great tasks even though he, of all people, knew that his initiatives, especially on race, would split the Roosevelt coalition</w:t>
      </w:r>
      <w:r>
        <w:rPr>
          <w:rStyle w:val="IntenseEmphasis"/>
          <w:sz w:val="4"/>
          <w:shd w:val="clear" w:color="auto" w:fill="FFFFFF"/>
        </w:rPr>
        <w:t xml:space="preserve">, </w:t>
      </w:r>
      <w:r>
        <w:rPr>
          <w:rStyle w:val="IntenseEmphasis"/>
          <w:sz w:val="10"/>
          <w:shd w:val="clear" w:color="auto" w:fill="FFFFFF"/>
        </w:rPr>
        <w:t xml:space="preserve">drive away Southern whites, weaken the Democratic Party and put his own reelection in jeopardy. </w:t>
      </w:r>
      <w:r>
        <w:rPr>
          <w:rStyle w:val="IntenseEmphasis"/>
          <w:sz w:val="4"/>
          <w:shd w:val="clear" w:color="auto" w:fill="FFFFFF"/>
        </w:rPr>
        <w:t>After Lincoln, Johnson is considered the president who did the most to overcome the nation's shameful history of slavery and racial discrimination and to advance the ideal of racial justice. To be sure, Johnson's unpopularity also stemmed, in important part, from his prosecution of an increasingly divisive war in South Vietnam and from a complex, domineering personality that his oleaginous rhetoric could not conceal. Yet, his place in history is secure because of courageous domestic decisions which weakened him politically. By contrast, Jimmy Carter and Bill Clinton, the other two Democratic presidents prior to President Obama, are unlikely (even in light of more even-handed views of historians a generation from now) to enter the pantheon of greatness. President Carter's fundamental problem, oddly enough, was that he recklessly spent presidential capital in his first year in office--on reforming water projects, energy reform, welfare reform and numerous other initiatives--with limited or no success. By the end of 1977, his apolitical approach, and his serial failures, had dramatically diminished his reputation in Washington and seriously eroded his popularity in the nation. And he could never recover from his naive policy profligacy as the nation's economy began to suffer from the lethal combination of high inflation and high interest rates. By contrast, President Clinton tried one major domestic initiative early in his administration--health care--and, after being defeated on that, was either on the defensive or advanced a minimalist, safe agenda. With the Republican take-over of Congress in 1994, Clinton had to fight a rear guard action until the 1996 election. Then the Lewinski scandal and impeachment consumed much of the administration's energy, and Dick Morris's "triangulation" meant that Clinton took few significant political risks. Never has there been a president with as much political and policy talent, who presided over a booming economy (due, only in small part, to public policy) but whose major accomplishments were so slender. I always felt that it was a badge of dishonor for Clinton to leave office with a high approval rating for the reasons I have tried to develop here</w:t>
      </w:r>
      <w:r>
        <w:rPr>
          <w:rStyle w:val="IntenseEmphasis"/>
          <w:b/>
          <w:sz w:val="10"/>
          <w:shd w:val="clear" w:color="auto" w:fill="FFFFFF"/>
        </w:rPr>
        <w:t>: no great deeds are possible for a president without a willingness to risk political standing</w:t>
      </w:r>
      <w:r>
        <w:rPr>
          <w:rStyle w:val="IntenseEmphasis"/>
          <w:sz w:val="4"/>
          <w:shd w:val="clear" w:color="auto" w:fill="FFFFFF"/>
        </w:rPr>
        <w:t>. The saga of President Obama is but 14 months old. It is too soon to tell whether health care reform will be a policy succ</w:t>
      </w:r>
      <w:r>
        <w:rPr>
          <w:rStyle w:val="IntenseEmphasis"/>
          <w:sz w:val="4"/>
          <w:shd w:val="clear" w:color="auto" w:fill="FFFFFF"/>
        </w:rPr>
        <w:tab/>
        <w:t>ess in implementation and a long-term political success (like Medicare) as it changes a health care system bristling with problems. And, of course, it is far, far too soon to make any meaningful judgments about his tenure. But, a</w:t>
      </w:r>
      <w:r>
        <w:rPr>
          <w:rStyle w:val="IntenseEmphasis"/>
          <w:sz w:val="10"/>
          <w:shd w:val="clear" w:color="auto" w:fill="FFFFFF"/>
        </w:rPr>
        <w:t xml:space="preserve">fter a first year of aloofness from the political fray of health care, Obama's willingness, since the Massachusetts senatorial election to push his chips on the table, take a huge political gamble, and win a major legislative victory (with uncertain short-term political consequences) echoes decisions of his great Democratic predecessors, Harry </w:t>
      </w:r>
      <w:r>
        <w:rPr>
          <w:rStyle w:val="IntenseEmphasis"/>
          <w:b/>
          <w:sz w:val="10"/>
          <w:bdr w:val="single" w:sz="4" w:space="0" w:color="auto" w:frame="1"/>
          <w:shd w:val="clear" w:color="auto" w:fill="FFFFFF"/>
        </w:rPr>
        <w:t>Truman</w:t>
      </w:r>
      <w:r>
        <w:rPr>
          <w:rStyle w:val="IntenseEmphasis"/>
          <w:sz w:val="10"/>
          <w:shd w:val="clear" w:color="auto" w:fill="FFFFFF"/>
        </w:rPr>
        <w:t xml:space="preserve"> and Lyndon </w:t>
      </w:r>
      <w:r>
        <w:rPr>
          <w:rStyle w:val="IntenseEmphasis"/>
          <w:b/>
          <w:sz w:val="10"/>
          <w:bdr w:val="single" w:sz="4" w:space="0" w:color="auto" w:frame="1"/>
          <w:shd w:val="clear" w:color="auto" w:fill="FFFFFF"/>
        </w:rPr>
        <w:t>Johnson</w:t>
      </w:r>
      <w:r>
        <w:rPr>
          <w:rStyle w:val="IntenseEmphasis"/>
          <w:shd w:val="clear" w:color="auto" w:fill="FFFFFF"/>
        </w:rPr>
        <w:t xml:space="preserve">. </w:t>
      </w:r>
    </w:p>
    <w:p w14:paraId="4D31BEFC" w14:textId="77777777" w:rsidR="008C513E" w:rsidRDefault="008C513E" w:rsidP="008C513E"/>
    <w:p w14:paraId="0878A078" w14:textId="77777777" w:rsidR="008C513E" w:rsidRPr="003C5B24" w:rsidRDefault="008C513E" w:rsidP="008C513E">
      <w:pPr>
        <w:pStyle w:val="Heading4"/>
      </w:pPr>
      <w:r>
        <w:t xml:space="preserve">The plan is guidance not legislation </w:t>
      </w:r>
    </w:p>
    <w:p w14:paraId="16B0C3AF" w14:textId="77777777" w:rsidR="008C513E" w:rsidRDefault="008C513E" w:rsidP="008C513E">
      <w:r w:rsidRPr="00AD3D61">
        <w:rPr>
          <w:rStyle w:val="StyleStyleBold12pt"/>
        </w:rPr>
        <w:t>Jackson 10</w:t>
      </w:r>
      <w:r>
        <w:t xml:space="preserve"> (</w:t>
      </w:r>
      <w:r w:rsidRPr="007F6BF9">
        <w:rPr>
          <w:sz w:val="20"/>
        </w:rPr>
        <w:t>James K. Jackson, CRS Specialist in International Trade and Finance, Foreign Investment, CFIUS, and Homeland Security: An Overview, February 4,   http://fpc.state.gov/documents/organization/138597.pdf)</w:t>
      </w:r>
    </w:p>
    <w:p w14:paraId="164FCADF" w14:textId="77777777" w:rsidR="008C513E" w:rsidRDefault="008C513E" w:rsidP="008C513E"/>
    <w:p w14:paraId="0E268CA1" w14:textId="77777777" w:rsidR="008C513E" w:rsidRPr="006D7895" w:rsidRDefault="008C513E" w:rsidP="008C513E">
      <w:pPr>
        <w:rPr>
          <w:b/>
          <w:bCs/>
          <w:u w:val="single"/>
        </w:rPr>
      </w:pPr>
      <w:r w:rsidRPr="00282425">
        <w:rPr>
          <w:sz w:val="16"/>
        </w:rPr>
        <w:t xml:space="preserve">While </w:t>
      </w:r>
      <w:r w:rsidRPr="00796C2F">
        <w:rPr>
          <w:rStyle w:val="StyleBoldUnderline"/>
          <w:highlight w:val="yellow"/>
        </w:rPr>
        <w:t>CFIUS</w:t>
      </w:r>
      <w:r w:rsidRPr="00282425">
        <w:rPr>
          <w:sz w:val="16"/>
          <w:highlight w:val="yellow"/>
        </w:rPr>
        <w:t>’s</w:t>
      </w:r>
      <w:r w:rsidRPr="00282425">
        <w:rPr>
          <w:sz w:val="16"/>
        </w:rPr>
        <w:t xml:space="preserve"> activities often seem to be quite opaque, the Committee is not free to establish an</w:t>
      </w:r>
      <w:r>
        <w:rPr>
          <w:sz w:val="16"/>
        </w:rPr>
        <w:t xml:space="preserve"> </w:t>
      </w:r>
      <w:r w:rsidRPr="00282425">
        <w:rPr>
          <w:sz w:val="16"/>
        </w:rPr>
        <w:t xml:space="preserve">independent approach to reviewing foreign investment transactions, but </w:t>
      </w:r>
      <w:r w:rsidRPr="00796C2F">
        <w:rPr>
          <w:rStyle w:val="StyleBoldUnderline"/>
          <w:highlight w:val="yellow"/>
        </w:rPr>
        <w:t>operates</w:t>
      </w:r>
      <w:r w:rsidRPr="00321064">
        <w:rPr>
          <w:rStyle w:val="StyleBoldUnderline"/>
        </w:rPr>
        <w:t xml:space="preserve"> </w:t>
      </w:r>
      <w:r w:rsidRPr="00796C2F">
        <w:rPr>
          <w:rStyle w:val="StyleBoldUnderline"/>
          <w:highlight w:val="yellow"/>
        </w:rPr>
        <w:t>under</w:t>
      </w:r>
      <w:r w:rsidRPr="00321064">
        <w:rPr>
          <w:rStyle w:val="StyleBoldUnderline"/>
        </w:rPr>
        <w:t xml:space="preserve"> </w:t>
      </w:r>
      <w:r w:rsidRPr="004A2741">
        <w:rPr>
          <w:rStyle w:val="StyleBoldUnderline"/>
          <w:highlight w:val="yellow"/>
        </w:rPr>
        <w:t xml:space="preserve">the </w:t>
      </w:r>
      <w:r w:rsidRPr="004A2741">
        <w:rPr>
          <w:rStyle w:val="Emphasis"/>
          <w:highlight w:val="yellow"/>
        </w:rPr>
        <w:t>authority of t</w:t>
      </w:r>
      <w:r w:rsidRPr="00796C2F">
        <w:rPr>
          <w:rStyle w:val="Emphasis"/>
          <w:highlight w:val="yellow"/>
        </w:rPr>
        <w:t>he President</w:t>
      </w:r>
      <w:r w:rsidRPr="00321064">
        <w:rPr>
          <w:rStyle w:val="StyleBoldUnderline"/>
        </w:rPr>
        <w:t xml:space="preserve"> </w:t>
      </w:r>
      <w:r w:rsidRPr="00796C2F">
        <w:rPr>
          <w:rStyle w:val="StyleBoldUnderline"/>
          <w:highlight w:val="yellow"/>
        </w:rPr>
        <w:t xml:space="preserve">and </w:t>
      </w:r>
      <w:r w:rsidRPr="004A2741">
        <w:rPr>
          <w:rStyle w:val="StyleBoldUnderline"/>
          <w:highlight w:val="yellow"/>
        </w:rPr>
        <w:t xml:space="preserve">reflects his </w:t>
      </w:r>
      <w:r w:rsidRPr="00282425">
        <w:rPr>
          <w:sz w:val="16"/>
        </w:rPr>
        <w:t>attitudes and</w:t>
      </w:r>
      <w:r w:rsidRPr="004A2741">
        <w:rPr>
          <w:rStyle w:val="StyleBoldUnderline"/>
          <w:highlight w:val="yellow"/>
        </w:rPr>
        <w:t xml:space="preserve"> policies</w:t>
      </w:r>
      <w:r w:rsidRPr="00321064">
        <w:rPr>
          <w:rStyle w:val="StyleBoldUnderline"/>
        </w:rPr>
        <w:t>.</w:t>
      </w:r>
      <w:r w:rsidRPr="00282425">
        <w:rPr>
          <w:sz w:val="16"/>
        </w:rPr>
        <w:t xml:space="preserve"> As a result, </w:t>
      </w:r>
      <w:r w:rsidRPr="004A2741">
        <w:rPr>
          <w:rStyle w:val="StyleBoldUnderline"/>
          <w:highlight w:val="yellow"/>
        </w:rPr>
        <w:t xml:space="preserve">any discretion CFIUS uses to review and to investigate foreign investment cases </w:t>
      </w:r>
      <w:r w:rsidRPr="004A2741">
        <w:rPr>
          <w:rStyle w:val="Emphasis"/>
          <w:highlight w:val="yellow"/>
        </w:rPr>
        <w:t>reflects policy guidance</w:t>
      </w:r>
      <w:r w:rsidRPr="004A2741">
        <w:rPr>
          <w:rStyle w:val="StyleBoldUnderline"/>
          <w:highlight w:val="yellow"/>
        </w:rPr>
        <w:t xml:space="preserve"> from </w:t>
      </w:r>
      <w:r w:rsidRPr="00796C2F">
        <w:rPr>
          <w:rStyle w:val="StyleBoldUnderline"/>
          <w:highlight w:val="yellow"/>
        </w:rPr>
        <w:t>the President</w:t>
      </w:r>
      <w:r w:rsidRPr="00321064">
        <w:rPr>
          <w:rStyle w:val="StyleBoldUnderline"/>
        </w:rPr>
        <w:t>.</w:t>
      </w:r>
      <w:r w:rsidRPr="00282425">
        <w:rPr>
          <w:sz w:val="16"/>
        </w:rPr>
        <w:t xml:space="preserve"> Foreign investors are also constrained by legislation that bars foreign direct investment in such industries as maritime, aircraft, banking, resources and power. 7 Generally, these </w:t>
      </w:r>
      <w:r w:rsidRPr="00321064">
        <w:rPr>
          <w:rStyle w:val="StyleBoldUnderline"/>
        </w:rPr>
        <w:t>sectors were closed to foreign investors prior to passage of the Exon-Florio provision</w:t>
      </w:r>
      <w:r w:rsidRPr="00282425">
        <w:rPr>
          <w:sz w:val="16"/>
        </w:rPr>
        <w:t xml:space="preserve"> in order to prevent public services and public interest activities from falling under foreign control, </w:t>
      </w:r>
      <w:r w:rsidRPr="00321064">
        <w:rPr>
          <w:rStyle w:val="StyleBoldUnderline"/>
        </w:rPr>
        <w:t xml:space="preserve">primarily for national defense purposes. </w:t>
      </w:r>
    </w:p>
    <w:p w14:paraId="77EDB821" w14:textId="77777777" w:rsidR="008C513E" w:rsidRDefault="008C513E" w:rsidP="008C513E">
      <w:pPr>
        <w:pStyle w:val="Heading4"/>
      </w:pPr>
      <w:r>
        <w:t xml:space="preserve">That means no link </w:t>
      </w:r>
    </w:p>
    <w:p w14:paraId="75BDBA4E" w14:textId="77777777" w:rsidR="008C513E" w:rsidRPr="00085730" w:rsidRDefault="008C513E" w:rsidP="008C513E">
      <w:r w:rsidRPr="00085730">
        <w:rPr>
          <w:rStyle w:val="StyleStyleBold12pt"/>
        </w:rPr>
        <w:t>Hamilton and Schroeder 1994</w:t>
      </w:r>
      <w:r>
        <w:rPr>
          <w:rStyle w:val="StyleStyleBold12pt"/>
        </w:rPr>
        <w:t xml:space="preserve"> </w:t>
      </w:r>
      <w:r w:rsidRPr="00085730">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0AA126F8" w14:textId="77777777" w:rsidR="008C513E" w:rsidRDefault="008C513E" w:rsidP="008C513E">
      <w:pPr>
        <w:rPr>
          <w:sz w:val="16"/>
        </w:rPr>
      </w:pPr>
      <w:r w:rsidRPr="00896BDE">
        <w:rPr>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F57DCC">
        <w:rPr>
          <w:rStyle w:val="StyleBoldUnderline"/>
          <w:highlight w:val="yellow"/>
        </w:rPr>
        <w:t>Issuing a costly rule through the informal process has several advantages for the agency</w:t>
      </w:r>
      <w:r w:rsidRPr="00D80972">
        <w:rPr>
          <w:rStyle w:val="StyleBoldUnderline"/>
          <w:highlight w:val="yellow"/>
        </w:rPr>
        <w:t xml:space="preserve">: it makes input from interest groups less likely </w:t>
      </w:r>
      <w:r w:rsidRPr="00D80972">
        <w:rPr>
          <w:sz w:val="16"/>
          <w:highlight w:val="yellow"/>
        </w:rPr>
        <w:t>t</w:t>
      </w:r>
      <w:r w:rsidRPr="00896BDE">
        <w:rPr>
          <w:sz w:val="16"/>
        </w:rPr>
        <w:t xml:space="preserve">han under the formal process; </w:t>
      </w:r>
      <w:r w:rsidRPr="00F57DCC">
        <w:rPr>
          <w:rStyle w:val="StyleBoldUnderline"/>
          <w:highlight w:val="yellow"/>
        </w:rPr>
        <w:t>reduces the ease with which Congress may monitor agency performance</w:t>
      </w:r>
      <w:r w:rsidRPr="00896BDE">
        <w:rPr>
          <w:rStyle w:val="StyleBoldUnderline"/>
        </w:rPr>
        <w:t xml:space="preserve"> </w:t>
      </w:r>
      <w:r w:rsidRPr="00D80972">
        <w:rPr>
          <w:rStyle w:val="StyleBoldUnderline"/>
          <w:highlight w:val="yellow"/>
        </w:rPr>
        <w:t>and hence</w:t>
      </w:r>
      <w:r w:rsidRPr="00896BDE">
        <w:rPr>
          <w:rStyle w:val="StyleBoldUnderline"/>
        </w:rPr>
        <w:t xml:space="preserve"> </w:t>
      </w:r>
      <w:r w:rsidRPr="00F57DCC">
        <w:rPr>
          <w:rStyle w:val="StyleBoldUnderline"/>
          <w:highlight w:val="yellow"/>
        </w:rPr>
        <w:t>lessens the ability of interest groups to "pull the fire alarm" on agency actions</w:t>
      </w:r>
      <w:r w:rsidRPr="00896BDE">
        <w:rPr>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6360A978" w14:textId="77777777" w:rsidR="008C513E" w:rsidRDefault="008C513E" w:rsidP="008C513E"/>
    <w:p w14:paraId="0E525556" w14:textId="77777777" w:rsidR="008C513E" w:rsidRPr="00C0540A" w:rsidRDefault="008C513E" w:rsidP="008C513E">
      <w:pPr>
        <w:pStyle w:val="Heading4"/>
      </w:pPr>
      <w:r w:rsidRPr="00C0540A">
        <w:t xml:space="preserve">Political capital not key to the agenda </w:t>
      </w:r>
    </w:p>
    <w:p w14:paraId="07A07792" w14:textId="77777777" w:rsidR="008C513E" w:rsidRDefault="008C513E" w:rsidP="008C513E">
      <w:pPr>
        <w:rPr>
          <w:sz w:val="16"/>
        </w:rPr>
      </w:pPr>
      <w:r w:rsidRPr="00C0540A">
        <w:rPr>
          <w:rStyle w:val="Heading4Char"/>
          <w:u w:val="single"/>
        </w:rPr>
        <w:t>Klein 12</w:t>
      </w:r>
      <w:r w:rsidRPr="00C0540A">
        <w:rPr>
          <w:sz w:val="16"/>
        </w:rPr>
        <w:t xml:space="preserve"> (Ezra, citing George Edwards, the director of the Center of Presidential studies at Texas A and M is the editor of Wonkblog and a columnist at the Washington Post, as well as a contributor to MSNBC and Bloomberg. “THE UNPERSUADED” </w:t>
      </w:r>
      <w:hyperlink r:id="rId21" w:history="1">
        <w:r w:rsidRPr="00C0540A">
          <w:rPr>
            <w:rStyle w:val="Hyperlink"/>
            <w:sz w:val="16"/>
          </w:rPr>
          <w:t>http://www.newyorker.com/reporting/2012/03/19/120319fa_fact_klein?currentPage=5</w:t>
        </w:r>
      </w:hyperlink>
      <w:r>
        <w:rPr>
          <w:sz w:val="16"/>
        </w:rPr>
        <w:t>)</w:t>
      </w:r>
    </w:p>
    <w:p w14:paraId="3217DFC7" w14:textId="77777777" w:rsidR="008C513E" w:rsidRPr="00C0540A" w:rsidRDefault="008C513E" w:rsidP="008C513E">
      <w:pPr>
        <w:rPr>
          <w:sz w:val="16"/>
        </w:rPr>
      </w:pPr>
    </w:p>
    <w:p w14:paraId="58F0908F" w14:textId="77777777" w:rsidR="008C513E" w:rsidRPr="00F05050" w:rsidRDefault="008C513E" w:rsidP="008C513E">
      <w:pPr>
        <w:rPr>
          <w:b/>
          <w:i/>
          <w:sz w:val="26"/>
          <w:u w:val="single"/>
          <w:bdr w:val="single" w:sz="4" w:space="0" w:color="auto"/>
        </w:rPr>
      </w:pPr>
      <w:r>
        <w:t xml:space="preserve">The </w:t>
      </w:r>
      <w:r w:rsidRPr="006A4197">
        <w:rPr>
          <w:highlight w:val="green"/>
          <w:u w:val="single"/>
        </w:rPr>
        <w:t>Obama</w:t>
      </w:r>
      <w:r>
        <w:t xml:space="preserve"> Administration </w:t>
      </w:r>
      <w:r w:rsidRPr="006A4197">
        <w:rPr>
          <w:highlight w:val="green"/>
          <w:u w:val="single"/>
        </w:rPr>
        <w:t>was taken by surprise when</w:t>
      </w:r>
      <w:r>
        <w:t xml:space="preserve"> congressional </w:t>
      </w:r>
      <w:r w:rsidRPr="006A4197">
        <w:rPr>
          <w:highlight w:val="green"/>
          <w:u w:val="single"/>
        </w:rPr>
        <w:t>Republicans turned against the individual mandate</w:t>
      </w:r>
      <w:r>
        <w:t xml:space="preserve"> in health-care reform; </w:t>
      </w:r>
      <w:r w:rsidRPr="00D31C2F">
        <w:rPr>
          <w:u w:val="single"/>
        </w:rPr>
        <w:t>it was the Republicans</w:t>
      </w:r>
      <w:r>
        <w:t xml:space="preserve">, after all, </w:t>
      </w:r>
      <w:r w:rsidRPr="00D31C2F">
        <w:rPr>
          <w:u w:val="single"/>
        </w:rPr>
        <w:t>who</w:t>
      </w:r>
      <w:r>
        <w:t xml:space="preserve"> had </w:t>
      </w:r>
      <w:r w:rsidRPr="00D31C2F">
        <w:rPr>
          <w:u w:val="single"/>
        </w:rPr>
        <w:t>championed the idea</w:t>
      </w:r>
      <w:r>
        <w:t xml:space="preserve">,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 Senator Orrin Hatch, of Utah, who supported the mandate before he opposed it, shrugs off his party’s change of heart. “We were fighting Hillarycare,” he has said, of the Republicans’ original position. In other words, </w:t>
      </w:r>
      <w:r w:rsidRPr="00F05050">
        <w:rPr>
          <w:u w:val="single"/>
        </w:rPr>
        <w:t>Clinton polarized Republicans against one health-care proposal,</w:t>
      </w:r>
      <w:r>
        <w:t xml:space="preserve"> and then </w:t>
      </w:r>
      <w:r w:rsidRPr="00F05050">
        <w:rPr>
          <w:u w:val="single"/>
        </w:rPr>
        <w:t>Obama turned them against another</w:t>
      </w:r>
      <w:r>
        <w:t>. Representative Jim Cooper, a Democrat from Tennessee, takes Lee’s thesis even further. “</w:t>
      </w:r>
      <w:r w:rsidRPr="006A4197">
        <w:rPr>
          <w:b/>
          <w:highlight w:val="green"/>
          <w:u w:val="single"/>
        </w:rPr>
        <w:t>The more high-profile the communication effort, the less likely it is to succeed</w:t>
      </w:r>
      <w:r>
        <w:t>,” he says. “</w:t>
      </w:r>
      <w:r w:rsidRPr="006A4197">
        <w:rPr>
          <w:highlight w:val="green"/>
          <w:u w:val="single"/>
        </w:rPr>
        <w:t xml:space="preserve">In education </w:t>
      </w:r>
      <w:r w:rsidRPr="00C10D7F">
        <w:rPr>
          <w:highlight w:val="cyan"/>
          <w:u w:val="single"/>
        </w:rPr>
        <w:t>reform</w:t>
      </w:r>
      <w:r w:rsidRPr="00F05050">
        <w:rPr>
          <w:u w:val="single"/>
        </w:rPr>
        <w:t xml:space="preserve">, I think </w:t>
      </w:r>
      <w:r w:rsidRPr="006A4197">
        <w:rPr>
          <w:highlight w:val="green"/>
          <w:u w:val="single"/>
        </w:rPr>
        <w:t>Obama has done brilliantly</w:t>
      </w:r>
      <w:r w:rsidRPr="00F05050">
        <w:rPr>
          <w:u w:val="single"/>
        </w:rPr>
        <w:t xml:space="preserve">, largely </w:t>
      </w:r>
      <w:r w:rsidRPr="006A4197">
        <w:rPr>
          <w:highlight w:val="green"/>
          <w:u w:val="single"/>
        </w:rPr>
        <w:t>because it’s out of the press</w:t>
      </w:r>
      <w:r w:rsidRPr="00C10D7F">
        <w:rPr>
          <w:highlight w:val="cyan"/>
          <w:u w:val="single"/>
        </w:rPr>
        <w:t>.</w:t>
      </w:r>
      <w:r>
        <w:t xml:space="preserve"> But </w:t>
      </w:r>
      <w:r w:rsidRPr="006A4197">
        <w:rPr>
          <w:highlight w:val="green"/>
          <w:u w:val="single"/>
        </w:rPr>
        <w:t>on higher-profile things</w:t>
      </w:r>
      <w:r w:rsidRPr="00F05050">
        <w:rPr>
          <w:u w:val="single"/>
        </w:rPr>
        <w:t xml:space="preserve">, like deficit reduction, </w:t>
      </w:r>
      <w:r w:rsidRPr="006A4197">
        <w:rPr>
          <w:highlight w:val="green"/>
          <w:u w:val="single"/>
        </w:rPr>
        <w:t>he’s had a</w:t>
      </w:r>
      <w:r w:rsidRPr="00F05050">
        <w:rPr>
          <w:u w:val="single"/>
        </w:rPr>
        <w:t xml:space="preserve"> much </w:t>
      </w:r>
      <w:r w:rsidRPr="006A4197">
        <w:rPr>
          <w:highlight w:val="green"/>
          <w:u w:val="single"/>
        </w:rPr>
        <w:t>tough</w:t>
      </w:r>
      <w:r w:rsidRPr="00F05050">
        <w:rPr>
          <w:u w:val="single"/>
        </w:rPr>
        <w:t xml:space="preserve">er </w:t>
      </w:r>
      <w:r w:rsidRPr="006A4197">
        <w:rPr>
          <w:highlight w:val="green"/>
          <w:u w:val="single"/>
        </w:rPr>
        <w:t>time</w:t>
      </w:r>
      <w:r w:rsidRPr="006A4197">
        <w:rPr>
          <w:highlight w:val="green"/>
        </w:rPr>
        <w:t>.”</w:t>
      </w:r>
      <w:r>
        <w:t xml:space="preserve"> Edwards’s work suggests that </w:t>
      </w:r>
      <w:r w:rsidRPr="006A4197">
        <w:rPr>
          <w:highlight w:val="green"/>
          <w:u w:val="single"/>
        </w:rPr>
        <w:t>Presidential persuasion isn’t effective with the public</w:t>
      </w:r>
      <w:r w:rsidRPr="006A4197">
        <w:rPr>
          <w:highlight w:val="green"/>
        </w:rPr>
        <w:t>.</w:t>
      </w:r>
      <w:r>
        <w:t xml:space="preserve"> Lee’s work suggests that </w:t>
      </w:r>
      <w:r w:rsidRPr="006A4197">
        <w:rPr>
          <w:highlight w:val="green"/>
          <w:u w:val="single"/>
        </w:rPr>
        <w:t>Presidential persuasion might</w:t>
      </w:r>
      <w:r w:rsidRPr="00C10D7F">
        <w:rPr>
          <w:highlight w:val="cyan"/>
          <w:u w:val="single"/>
        </w:rPr>
        <w:t xml:space="preserve"> actually </w:t>
      </w:r>
      <w:r w:rsidRPr="006A4197">
        <w:rPr>
          <w:highlight w:val="green"/>
          <w:u w:val="single"/>
        </w:rPr>
        <w:t>have a</w:t>
      </w:r>
      <w:r w:rsidRPr="00F05050">
        <w:rPr>
          <w:u w:val="single"/>
        </w:rPr>
        <w:t xml:space="preserve">n </w:t>
      </w:r>
      <w:r w:rsidRPr="006A4197">
        <w:rPr>
          <w:b/>
          <w:i/>
          <w:sz w:val="24"/>
          <w:highlight w:val="green"/>
          <w:u w:val="single"/>
          <w:bdr w:val="single" w:sz="4" w:space="0" w:color="auto"/>
        </w:rPr>
        <w:t>anti-persuasive effect</w:t>
      </w:r>
      <w:r w:rsidRPr="006A4197">
        <w:rPr>
          <w:sz w:val="24"/>
          <w:highlight w:val="green"/>
        </w:rPr>
        <w:t xml:space="preserve"> </w:t>
      </w:r>
      <w:r w:rsidRPr="006A4197">
        <w:rPr>
          <w:highlight w:val="green"/>
          <w:u w:val="single"/>
        </w:rPr>
        <w:t xml:space="preserve">on the opposing party </w:t>
      </w:r>
      <w:r w:rsidRPr="00C10D7F">
        <w:rPr>
          <w:highlight w:val="cyan"/>
          <w:u w:val="single"/>
        </w:rPr>
        <w:t>in Congress</w:t>
      </w:r>
      <w:r>
        <w:t xml:space="preserve">. And, </w:t>
      </w:r>
      <w:r w:rsidRPr="006A4197">
        <w:rPr>
          <w:highlight w:val="green"/>
          <w:u w:val="single"/>
        </w:rPr>
        <w:t>because</w:t>
      </w:r>
      <w:r w:rsidRPr="00F05050">
        <w:rPr>
          <w:u w:val="single"/>
        </w:rPr>
        <w:t xml:space="preserve"> our system of </w:t>
      </w:r>
      <w:r w:rsidRPr="006A4197">
        <w:rPr>
          <w:highlight w:val="green"/>
          <w:u w:val="single"/>
        </w:rPr>
        <w:t>government</w:t>
      </w:r>
      <w:r w:rsidRPr="00F05050">
        <w:rPr>
          <w:u w:val="single"/>
        </w:rPr>
        <w:t xml:space="preserve"> usually </w:t>
      </w:r>
      <w:r w:rsidRPr="006A4197">
        <w:rPr>
          <w:highlight w:val="green"/>
          <w:u w:val="single"/>
        </w:rPr>
        <w:t>requires</w:t>
      </w:r>
      <w:r w:rsidRPr="00F05050">
        <w:rPr>
          <w:u w:val="single"/>
        </w:rPr>
        <w:t xml:space="preserve"> at least some </w:t>
      </w:r>
      <w:r w:rsidRPr="006A4197">
        <w:rPr>
          <w:highlight w:val="green"/>
          <w:u w:val="single"/>
        </w:rPr>
        <w:t>members of the opposition to work with the President</w:t>
      </w:r>
      <w:r>
        <w:t xml:space="preserve"> if anything is </w:t>
      </w:r>
      <w:r w:rsidRPr="00F05050">
        <w:rPr>
          <w:u w:val="single"/>
        </w:rPr>
        <w:t>to get done</w:t>
      </w:r>
      <w:r>
        <w:t xml:space="preserve">, that suggests that </w:t>
      </w:r>
      <w:r w:rsidRPr="00F05050">
        <w:rPr>
          <w:u w:val="single"/>
        </w:rPr>
        <w:t xml:space="preserve">the President’s </w:t>
      </w:r>
      <w:r w:rsidRPr="006A4197">
        <w:rPr>
          <w:highlight w:val="green"/>
          <w:u w:val="single"/>
        </w:rPr>
        <w:t>attempts at persuasion might have the</w:t>
      </w:r>
      <w:r w:rsidRPr="00F05050">
        <w:rPr>
          <w:u w:val="single"/>
        </w:rPr>
        <w:t xml:space="preserve"> </w:t>
      </w:r>
      <w:r w:rsidRPr="00F05050">
        <w:rPr>
          <w:b/>
          <w:i/>
          <w:sz w:val="26"/>
          <w:u w:val="single"/>
          <w:bdr w:val="single" w:sz="4" w:space="0" w:color="auto"/>
        </w:rPr>
        <w:t xml:space="preserve">perverse </w:t>
      </w:r>
      <w:r w:rsidRPr="006A4197">
        <w:rPr>
          <w:b/>
          <w:i/>
          <w:sz w:val="26"/>
          <w:highlight w:val="green"/>
          <w:u w:val="single"/>
          <w:bdr w:val="single" w:sz="4" w:space="0" w:color="auto"/>
        </w:rPr>
        <w:t>effect of making it harder for him to govern</w:t>
      </w:r>
      <w:r w:rsidRPr="00F05050">
        <w:rPr>
          <w:b/>
          <w:i/>
          <w:sz w:val="26"/>
          <w:u w:val="single"/>
          <w:bdr w:val="single" w:sz="4" w:space="0" w:color="auto"/>
        </w:rPr>
        <w:t xml:space="preserve">. </w:t>
      </w:r>
    </w:p>
    <w:p w14:paraId="1FE6B1CA" w14:textId="77777777" w:rsidR="008C513E" w:rsidRDefault="008C513E" w:rsidP="008C513E"/>
    <w:p w14:paraId="1CAF08D6" w14:textId="37F3C9CE" w:rsidR="00CE39D2" w:rsidRDefault="00CE39D2" w:rsidP="008C513E"/>
    <w:p w14:paraId="305E97D6" w14:textId="258C16C7" w:rsidR="00CE39D2" w:rsidRPr="008C513E" w:rsidRDefault="00CE39D2" w:rsidP="00CE39D2">
      <w:pPr>
        <w:pStyle w:val="Heading2"/>
      </w:pPr>
    </w:p>
    <w:sectPr w:rsidR="00CE39D2" w:rsidRPr="008C5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7838C" w14:textId="77777777" w:rsidR="00A45F89" w:rsidRDefault="00A45F89" w:rsidP="005F5576">
      <w:r>
        <w:separator/>
      </w:r>
    </w:p>
  </w:endnote>
  <w:endnote w:type="continuationSeparator" w:id="0">
    <w:p w14:paraId="1DF15B4C" w14:textId="77777777" w:rsidR="00A45F89" w:rsidRDefault="00A45F8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F652D" w14:textId="77777777" w:rsidR="00A45F89" w:rsidRDefault="00A45F89" w:rsidP="005F5576">
      <w:r>
        <w:separator/>
      </w:r>
    </w:p>
  </w:footnote>
  <w:footnote w:type="continuationSeparator" w:id="0">
    <w:p w14:paraId="2832B8E8" w14:textId="77777777" w:rsidR="00A45F89" w:rsidRDefault="00A45F8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E05A0"/>
    <w:multiLevelType w:val="hybridMultilevel"/>
    <w:tmpl w:val="9258E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8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3F34CC"/>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1F20"/>
    <w:rsid w:val="005E0681"/>
    <w:rsid w:val="005E3FE4"/>
    <w:rsid w:val="005E572E"/>
    <w:rsid w:val="005F5576"/>
    <w:rsid w:val="006014AB"/>
    <w:rsid w:val="0061680A"/>
    <w:rsid w:val="00623B70"/>
    <w:rsid w:val="0063578B"/>
    <w:rsid w:val="00636B3D"/>
    <w:rsid w:val="00641025"/>
    <w:rsid w:val="006672D8"/>
    <w:rsid w:val="00670D96"/>
    <w:rsid w:val="00672877"/>
    <w:rsid w:val="00677BCF"/>
    <w:rsid w:val="006830A8"/>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513E"/>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5F89"/>
    <w:rsid w:val="00A46C7F"/>
    <w:rsid w:val="00A54D57"/>
    <w:rsid w:val="00A77145"/>
    <w:rsid w:val="00A82989"/>
    <w:rsid w:val="00A904FE"/>
    <w:rsid w:val="00AC222F"/>
    <w:rsid w:val="00AC7B3B"/>
    <w:rsid w:val="00AD3CE6"/>
    <w:rsid w:val="00AE1307"/>
    <w:rsid w:val="00AE7586"/>
    <w:rsid w:val="00AF7A65"/>
    <w:rsid w:val="00B01839"/>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39D2"/>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7DB1"/>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E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Normal Tag,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Style Underline,Cards + Font: 12 pt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Normal Tag Char,Big card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8C513E"/>
    <w:rPr>
      <w:rFonts w:ascii="Garamond" w:hAnsi="Garamond" w:hint="default"/>
      <w:b w:val="0"/>
      <w:bCs w:val="0"/>
      <w:sz w:val="22"/>
      <w:u w:val="single"/>
    </w:rPr>
  </w:style>
  <w:style w:type="paragraph" w:customStyle="1" w:styleId="card">
    <w:name w:val="card"/>
    <w:basedOn w:val="Normal"/>
    <w:next w:val="Normal"/>
    <w:link w:val="cardChar1"/>
    <w:uiPriority w:val="6"/>
    <w:qFormat/>
    <w:rsid w:val="008C513E"/>
    <w:pPr>
      <w:ind w:left="288" w:right="288"/>
    </w:pPr>
    <w:rPr>
      <w:rFonts w:asciiTheme="minorHAnsi" w:hAnsiTheme="minorHAnsi"/>
      <w:b/>
      <w:bCs/>
      <w:u w:val="single"/>
    </w:rPr>
  </w:style>
  <w:style w:type="character" w:customStyle="1" w:styleId="TitleChar">
    <w:name w:val="Title Char"/>
    <w:basedOn w:val="DefaultParagraphFont"/>
    <w:link w:val="Title"/>
    <w:uiPriority w:val="5"/>
    <w:qFormat/>
    <w:rsid w:val="008C513E"/>
    <w:rPr>
      <w:b/>
      <w:bCs/>
      <w:u w:val="single"/>
    </w:rPr>
  </w:style>
  <w:style w:type="character" w:customStyle="1" w:styleId="cite">
    <w:name w:val="cite"/>
    <w:aliases w:val="Heading 3 Char Char Char, Char Char Char1,Char Char Char1,Heading 3 Char Char Char Char,Heading 3 Char Char"/>
    <w:basedOn w:val="DefaultParagraphFont"/>
    <w:rsid w:val="008C513E"/>
    <w:rPr>
      <w:rFonts w:ascii="Times New Roman" w:hAnsi="Times New Roman" w:cs="Times New Roman" w:hint="default"/>
      <w:b/>
      <w:bCs w:val="0"/>
      <w:sz w:val="24"/>
    </w:rPr>
  </w:style>
  <w:style w:type="character" w:customStyle="1" w:styleId="underline">
    <w:name w:val="underline"/>
    <w:basedOn w:val="DefaultParagraphFont"/>
    <w:qFormat/>
    <w:rsid w:val="008C513E"/>
    <w:rPr>
      <w:b/>
      <w:bCs w:val="0"/>
      <w:sz w:val="20"/>
      <w:u w:val="single"/>
    </w:rPr>
  </w:style>
  <w:style w:type="paragraph" w:customStyle="1" w:styleId="Cards">
    <w:name w:val="Cards"/>
    <w:basedOn w:val="Normal"/>
    <w:link w:val="CardsChar"/>
    <w:autoRedefine/>
    <w:rsid w:val="008C513E"/>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8C513E"/>
    <w:rPr>
      <w:rFonts w:ascii="Times New Roman" w:eastAsia="SimSun" w:hAnsi="Times New Roman" w:cs="Times New Roman"/>
    </w:rPr>
  </w:style>
  <w:style w:type="character" w:customStyle="1" w:styleId="cardChar1">
    <w:name w:val="card Char1"/>
    <w:basedOn w:val="DefaultParagraphFont"/>
    <w:link w:val="card"/>
    <w:locked/>
    <w:rsid w:val="008C513E"/>
    <w:rPr>
      <w:b/>
      <w:bCs/>
      <w:u w:val="single"/>
    </w:rPr>
  </w:style>
  <w:style w:type="paragraph" w:customStyle="1" w:styleId="cardtext">
    <w:name w:val="card text"/>
    <w:basedOn w:val="Normal"/>
    <w:link w:val="cardtextChar"/>
    <w:qFormat/>
    <w:rsid w:val="008C513E"/>
    <w:pPr>
      <w:ind w:left="288" w:right="288"/>
    </w:pPr>
    <w:rPr>
      <w:rFonts w:ascii="Times New Roman" w:hAnsi="Times New Roman"/>
      <w:sz w:val="20"/>
    </w:rPr>
  </w:style>
  <w:style w:type="character" w:customStyle="1" w:styleId="cardtextChar">
    <w:name w:val="card text Char"/>
    <w:basedOn w:val="DefaultParagraphFont"/>
    <w:link w:val="cardtext"/>
    <w:rsid w:val="008C513E"/>
    <w:rPr>
      <w:rFonts w:ascii="Times New Roman" w:hAnsi="Times New Roman"/>
      <w:sz w:val="20"/>
    </w:rPr>
  </w:style>
  <w:style w:type="paragraph" w:styleId="Title">
    <w:name w:val="Title"/>
    <w:basedOn w:val="Normal"/>
    <w:next w:val="Normal"/>
    <w:link w:val="TitleChar"/>
    <w:uiPriority w:val="5"/>
    <w:qFormat/>
    <w:rsid w:val="008C513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C513E"/>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link w:val="NothingChar"/>
    <w:rsid w:val="00A54D57"/>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A54D57"/>
    <w:rPr>
      <w:rFonts w:ascii="Times New Roman" w:hAnsi="Times New Roman"/>
      <w:sz w:val="24"/>
      <w:u w:val="single"/>
      <w:lang w:val="en-US" w:eastAsia="en-US" w:bidi="ar-SA"/>
    </w:rPr>
  </w:style>
  <w:style w:type="character" w:customStyle="1" w:styleId="NothingChar">
    <w:name w:val="Nothing Char"/>
    <w:basedOn w:val="DefaultParagraphFont"/>
    <w:link w:val="Nothing"/>
    <w:rsid w:val="00A54D57"/>
    <w:rPr>
      <w:rFonts w:ascii="Times New Roman" w:eastAsia="Calibri" w:hAnsi="Times New Roman" w:cs="Times New Roman"/>
      <w:sz w:val="20"/>
      <w:szCs w:val="20"/>
    </w:rPr>
  </w:style>
  <w:style w:type="character" w:customStyle="1" w:styleId="Style11pt">
    <w:name w:val="Style 11 pt"/>
    <w:basedOn w:val="DefaultParagraphFont"/>
    <w:rsid w:val="00CE39D2"/>
    <w:rPr>
      <w:sz w:val="20"/>
    </w:rPr>
  </w:style>
  <w:style w:type="paragraph" w:customStyle="1" w:styleId="StyleUnderlineChar11pt">
    <w:name w:val="Style Underline Char + 11 pt"/>
    <w:basedOn w:val="Normal"/>
    <w:link w:val="StyleUnderlineChar11ptChar"/>
    <w:rsid w:val="00CE39D2"/>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CE39D2"/>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CE39D2"/>
    <w:rPr>
      <w:rFonts w:ascii="Tahoma" w:hAnsi="Tahoma" w:cs="Tahoma"/>
      <w:sz w:val="16"/>
      <w:szCs w:val="16"/>
    </w:rPr>
  </w:style>
  <w:style w:type="character" w:customStyle="1" w:styleId="BalloonTextChar">
    <w:name w:val="Balloon Text Char"/>
    <w:basedOn w:val="DefaultParagraphFont"/>
    <w:link w:val="BalloonText"/>
    <w:uiPriority w:val="99"/>
    <w:semiHidden/>
    <w:rsid w:val="00CE3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No Underline,Char Char Char Char Char Char Char, Char Char Char Char Char Char Char,Text 7"/>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Normal Tag,Big card"/>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No Underline Char,Char Char Char Char Char Char Char Char, Char Char Char Char Char Char Char Char,Text 7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Underline Char,HHeading 3 + 12 pt,Bold Cite Char,Citation Char Char Char,ci,c,Style Underline,Cards + Font: 12 pt Char"/>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Normal Tag Char,Big card Char"/>
    <w:basedOn w:val="DefaultParagraphFont"/>
    <w:link w:val="Heading4"/>
    <w:uiPriority w:val="4"/>
    <w:qFormat/>
    <w:rsid w:val="00516459"/>
    <w:rPr>
      <w:rFonts w:ascii="Calibri" w:eastAsiaTheme="majorEastAsia" w:hAnsi="Calibri" w:cstheme="majorBidi"/>
      <w:b/>
      <w:bCs/>
      <w:iCs/>
      <w:sz w:val="26"/>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8C513E"/>
    <w:rPr>
      <w:rFonts w:ascii="Garamond" w:hAnsi="Garamond" w:hint="default"/>
      <w:b w:val="0"/>
      <w:bCs w:val="0"/>
      <w:sz w:val="22"/>
      <w:u w:val="single"/>
    </w:rPr>
  </w:style>
  <w:style w:type="paragraph" w:customStyle="1" w:styleId="card">
    <w:name w:val="card"/>
    <w:basedOn w:val="Normal"/>
    <w:next w:val="Normal"/>
    <w:link w:val="cardChar1"/>
    <w:uiPriority w:val="6"/>
    <w:qFormat/>
    <w:rsid w:val="008C513E"/>
    <w:pPr>
      <w:ind w:left="288" w:right="288"/>
    </w:pPr>
    <w:rPr>
      <w:rFonts w:asciiTheme="minorHAnsi" w:hAnsiTheme="minorHAnsi"/>
      <w:b/>
      <w:bCs/>
      <w:u w:val="single"/>
    </w:rPr>
  </w:style>
  <w:style w:type="character" w:customStyle="1" w:styleId="TitleChar">
    <w:name w:val="Title Char"/>
    <w:basedOn w:val="DefaultParagraphFont"/>
    <w:link w:val="Title"/>
    <w:uiPriority w:val="5"/>
    <w:qFormat/>
    <w:rsid w:val="008C513E"/>
    <w:rPr>
      <w:b/>
      <w:bCs/>
      <w:u w:val="single"/>
    </w:rPr>
  </w:style>
  <w:style w:type="character" w:customStyle="1" w:styleId="cite">
    <w:name w:val="cite"/>
    <w:aliases w:val="Heading 3 Char Char Char, Char Char Char1,Char Char Char1,Heading 3 Char Char Char Char,Heading 3 Char Char"/>
    <w:basedOn w:val="DefaultParagraphFont"/>
    <w:rsid w:val="008C513E"/>
    <w:rPr>
      <w:rFonts w:ascii="Times New Roman" w:hAnsi="Times New Roman" w:cs="Times New Roman" w:hint="default"/>
      <w:b/>
      <w:bCs w:val="0"/>
      <w:sz w:val="24"/>
    </w:rPr>
  </w:style>
  <w:style w:type="character" w:customStyle="1" w:styleId="underline">
    <w:name w:val="underline"/>
    <w:basedOn w:val="DefaultParagraphFont"/>
    <w:qFormat/>
    <w:rsid w:val="008C513E"/>
    <w:rPr>
      <w:b/>
      <w:bCs w:val="0"/>
      <w:sz w:val="20"/>
      <w:u w:val="single"/>
    </w:rPr>
  </w:style>
  <w:style w:type="paragraph" w:customStyle="1" w:styleId="Cards">
    <w:name w:val="Cards"/>
    <w:basedOn w:val="Normal"/>
    <w:link w:val="CardsChar"/>
    <w:autoRedefine/>
    <w:rsid w:val="008C513E"/>
    <w:pPr>
      <w:tabs>
        <w:tab w:val="left" w:pos="8640"/>
      </w:tabs>
      <w:autoSpaceDE w:val="0"/>
      <w:autoSpaceDN w:val="0"/>
      <w:adjustRightInd w:val="0"/>
      <w:ind w:right="432"/>
    </w:pPr>
    <w:rPr>
      <w:rFonts w:ascii="Times New Roman" w:eastAsia="SimSun" w:hAnsi="Times New Roman" w:cs="Times New Roman"/>
    </w:rPr>
  </w:style>
  <w:style w:type="character" w:customStyle="1" w:styleId="CardsChar">
    <w:name w:val="Cards Char"/>
    <w:basedOn w:val="DefaultParagraphFont"/>
    <w:link w:val="Cards"/>
    <w:rsid w:val="008C513E"/>
    <w:rPr>
      <w:rFonts w:ascii="Times New Roman" w:eastAsia="SimSun" w:hAnsi="Times New Roman" w:cs="Times New Roman"/>
    </w:rPr>
  </w:style>
  <w:style w:type="character" w:customStyle="1" w:styleId="cardChar1">
    <w:name w:val="card Char1"/>
    <w:basedOn w:val="DefaultParagraphFont"/>
    <w:link w:val="card"/>
    <w:locked/>
    <w:rsid w:val="008C513E"/>
    <w:rPr>
      <w:b/>
      <w:bCs/>
      <w:u w:val="single"/>
    </w:rPr>
  </w:style>
  <w:style w:type="paragraph" w:customStyle="1" w:styleId="cardtext">
    <w:name w:val="card text"/>
    <w:basedOn w:val="Normal"/>
    <w:link w:val="cardtextChar"/>
    <w:qFormat/>
    <w:rsid w:val="008C513E"/>
    <w:pPr>
      <w:ind w:left="288" w:right="288"/>
    </w:pPr>
    <w:rPr>
      <w:rFonts w:ascii="Times New Roman" w:hAnsi="Times New Roman"/>
      <w:sz w:val="20"/>
    </w:rPr>
  </w:style>
  <w:style w:type="character" w:customStyle="1" w:styleId="cardtextChar">
    <w:name w:val="card text Char"/>
    <w:basedOn w:val="DefaultParagraphFont"/>
    <w:link w:val="cardtext"/>
    <w:rsid w:val="008C513E"/>
    <w:rPr>
      <w:rFonts w:ascii="Times New Roman" w:hAnsi="Times New Roman"/>
      <w:sz w:val="20"/>
    </w:rPr>
  </w:style>
  <w:style w:type="paragraph" w:styleId="Title">
    <w:name w:val="Title"/>
    <w:basedOn w:val="Normal"/>
    <w:next w:val="Normal"/>
    <w:link w:val="TitleChar"/>
    <w:uiPriority w:val="5"/>
    <w:qFormat/>
    <w:rsid w:val="008C513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8C513E"/>
    <w:rPr>
      <w:rFonts w:asciiTheme="majorHAnsi" w:eastAsiaTheme="majorEastAsia" w:hAnsiTheme="majorHAnsi" w:cstheme="majorBidi"/>
      <w:color w:val="17365D" w:themeColor="text2" w:themeShade="BF"/>
      <w:spacing w:val="5"/>
      <w:kern w:val="28"/>
      <w:sz w:val="52"/>
      <w:szCs w:val="52"/>
    </w:rPr>
  </w:style>
  <w:style w:type="paragraph" w:customStyle="1" w:styleId="Nothing">
    <w:name w:val="Nothing"/>
    <w:link w:val="NothingChar"/>
    <w:rsid w:val="00A54D57"/>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A54D57"/>
    <w:rPr>
      <w:rFonts w:ascii="Times New Roman" w:hAnsi="Times New Roman"/>
      <w:sz w:val="24"/>
      <w:u w:val="single"/>
      <w:lang w:val="en-US" w:eastAsia="en-US" w:bidi="ar-SA"/>
    </w:rPr>
  </w:style>
  <w:style w:type="character" w:customStyle="1" w:styleId="NothingChar">
    <w:name w:val="Nothing Char"/>
    <w:basedOn w:val="DefaultParagraphFont"/>
    <w:link w:val="Nothing"/>
    <w:rsid w:val="00A54D57"/>
    <w:rPr>
      <w:rFonts w:ascii="Times New Roman" w:eastAsia="Calibri" w:hAnsi="Times New Roman" w:cs="Times New Roman"/>
      <w:sz w:val="20"/>
      <w:szCs w:val="20"/>
    </w:rPr>
  </w:style>
  <w:style w:type="character" w:customStyle="1" w:styleId="Style11pt">
    <w:name w:val="Style 11 pt"/>
    <w:basedOn w:val="DefaultParagraphFont"/>
    <w:rsid w:val="00CE39D2"/>
    <w:rPr>
      <w:sz w:val="20"/>
    </w:rPr>
  </w:style>
  <w:style w:type="paragraph" w:customStyle="1" w:styleId="StyleUnderlineChar11pt">
    <w:name w:val="Style Underline Char + 11 pt"/>
    <w:basedOn w:val="Normal"/>
    <w:link w:val="StyleUnderlineChar11ptChar"/>
    <w:rsid w:val="00CE39D2"/>
    <w:rPr>
      <w:rFonts w:ascii="Times New Roman" w:eastAsia="Times New Roman" w:hAnsi="Times New Roman" w:cs="Times New Roman"/>
      <w:sz w:val="20"/>
      <w:szCs w:val="24"/>
      <w:u w:val="single"/>
      <w:lang w:val="x-none" w:eastAsia="x-none"/>
    </w:rPr>
  </w:style>
  <w:style w:type="character" w:customStyle="1" w:styleId="StyleUnderlineChar11ptChar">
    <w:name w:val="Style Underline Char + 11 pt Char"/>
    <w:link w:val="StyleUnderlineChar11pt"/>
    <w:rsid w:val="00CE39D2"/>
    <w:rPr>
      <w:rFonts w:ascii="Times New Roman" w:eastAsia="Times New Roman" w:hAnsi="Times New Roman" w:cs="Times New Roman"/>
      <w:sz w:val="20"/>
      <w:szCs w:val="24"/>
      <w:u w:val="single"/>
      <w:lang w:val="x-none" w:eastAsia="x-none"/>
    </w:rPr>
  </w:style>
  <w:style w:type="paragraph" w:styleId="BalloonText">
    <w:name w:val="Balloon Text"/>
    <w:basedOn w:val="Normal"/>
    <w:link w:val="BalloonTextChar"/>
    <w:uiPriority w:val="99"/>
    <w:semiHidden/>
    <w:rsid w:val="00CE39D2"/>
    <w:rPr>
      <w:rFonts w:ascii="Tahoma" w:hAnsi="Tahoma" w:cs="Tahoma"/>
      <w:sz w:val="16"/>
      <w:szCs w:val="16"/>
    </w:rPr>
  </w:style>
  <w:style w:type="character" w:customStyle="1" w:styleId="BalloonTextChar">
    <w:name w:val="Balloon Text Char"/>
    <w:basedOn w:val="DefaultParagraphFont"/>
    <w:link w:val="BalloonText"/>
    <w:uiPriority w:val="99"/>
    <w:semiHidden/>
    <w:rsid w:val="00CE3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ilandglory.foreignpolicy.com/posts/2012/08/03/the_weekly_wrap_aug_3_2012_part_i" TargetMode="External"/><Relationship Id="rId18" Type="http://schemas.openxmlformats.org/officeDocument/2006/relationships/hyperlink" Target="http://www.washingtonpost.com/business/fracking-pushes-us-oil-production-to-highest-in-20-years/2013/01/10/196b0e58-5a9f-11e2-b8b2-0d18a64c8dfa_story.html" TargetMode="External"/><Relationship Id="rId3" Type="http://schemas.openxmlformats.org/officeDocument/2006/relationships/customXml" Target="../customXml/item3.xml"/><Relationship Id="rId21" Type="http://schemas.openxmlformats.org/officeDocument/2006/relationships/hyperlink" Target="http://www.newyorker.com/reporting/2012/03/19/120319fa_fact_klein?currentPage=5" TargetMode="External"/><Relationship Id="rId7" Type="http://schemas.openxmlformats.org/officeDocument/2006/relationships/settings" Target="settings.xml"/><Relationship Id="rId12" Type="http://schemas.openxmlformats.org/officeDocument/2006/relationships/hyperlink" Target="http://www.forbes.com/sites/beltway/2013/01/30/think-consumption-is-the-engine-of-our-economy-think-again/" TargetMode="External"/><Relationship Id="rId17" Type="http://schemas.openxmlformats.org/officeDocument/2006/relationships/hyperlink" Target="http://www.thedeal.com/content/regulatory/cfius-approval-of-a123-systems-deal-draws-critics.php" TargetMode="External"/><Relationship Id="rId2" Type="http://schemas.openxmlformats.org/officeDocument/2006/relationships/customXml" Target="../customXml/item2.xml"/><Relationship Id="rId16" Type="http://schemas.openxmlformats.org/officeDocument/2006/relationships/hyperlink" Target="http://www.economist.com/news/united-states/21571178-leap-forward-towards-more-sensible-system-many-more-steps-will-be" TargetMode="External"/><Relationship Id="rId20" Type="http://schemas.openxmlformats.org/officeDocument/2006/relationships/hyperlink" Target="http://www.theatlantic.com/politics/archive/2010/03/no-presidential-greatness-without-spending-political-capital/3786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3/01/11/china-investment-in-the-us-2012/" TargetMode="External"/><Relationship Id="rId5" Type="http://schemas.openxmlformats.org/officeDocument/2006/relationships/styles" Target="styles.xml"/><Relationship Id="rId15" Type="http://schemas.openxmlformats.org/officeDocument/2006/relationships/hyperlink" Target="http://www.energybulletin.net/stories/2011-03-28/commentary-restrictions-world-oil-produ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hedailybeast.com/articles/2013/01/31/hagel-s-confirmation-hearings-contentious-and-partisan.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news.nationalgeographic.com/news/energy/2012/08/120808-china-shale-ga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55CA8092-60AF-4468-9788-AC4E7BD97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55</Pages>
  <Words>35084</Words>
  <Characters>199979</Characters>
  <Application>Microsoft Office Word</Application>
  <DocSecurity>0</DocSecurity>
  <Lines>1666</Lines>
  <Paragraphs>469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2013-02-02T12:50:00Z</dcterms:created>
  <dcterms:modified xsi:type="dcterms:W3CDTF">2013-02-02T12:50:00Z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